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E30BB" w14:textId="77777777" w:rsidR="009C4A5C" w:rsidRPr="009C4A5C" w:rsidRDefault="009C4A5C" w:rsidP="009C4A5C">
      <w:pPr>
        <w:pStyle w:val="NoSpacing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 xml:space="preserve">       </w:t>
      </w:r>
      <w:r w:rsidRPr="00BE726F">
        <w:rPr>
          <w:rFonts w:ascii="Times New Roman" w:hAnsi="Times New Roman" w:cs="Times New Roman"/>
          <w:noProof/>
        </w:rPr>
        <w:drawing>
          <wp:inline distT="0" distB="0" distL="0" distR="0" wp14:anchorId="6AAEE0E3" wp14:editId="51F66198">
            <wp:extent cx="1047939" cy="1255395"/>
            <wp:effectExtent l="0" t="0" r="0" b="0"/>
            <wp:docPr id="5" name="Picture 5" descr="SMNE-Logo-for-print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NE-Logo-for-print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929" cy="126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03C37" w14:textId="77777777" w:rsidR="00FA3EAC" w:rsidRPr="00BD3DBA" w:rsidRDefault="00FA3EAC" w:rsidP="00FA3EAC">
      <w:pPr>
        <w:pStyle w:val="Title"/>
        <w:jc w:val="center"/>
        <w:rPr>
          <w:b/>
          <w:sz w:val="32"/>
          <w:szCs w:val="32"/>
        </w:rPr>
      </w:pPr>
      <w:r w:rsidRPr="00BD3DBA">
        <w:rPr>
          <w:b/>
          <w:sz w:val="32"/>
          <w:szCs w:val="32"/>
        </w:rPr>
        <w:t>TPLF/EPRDF Makes</w:t>
      </w:r>
      <w:r w:rsidR="00A5358D" w:rsidRPr="00BD3DBA">
        <w:rPr>
          <w:b/>
          <w:sz w:val="32"/>
          <w:szCs w:val="32"/>
        </w:rPr>
        <w:t xml:space="preserve"> a Mockery </w:t>
      </w:r>
      <w:r w:rsidR="004B215D" w:rsidRPr="00BD3DBA">
        <w:rPr>
          <w:b/>
          <w:sz w:val="32"/>
          <w:szCs w:val="32"/>
        </w:rPr>
        <w:t xml:space="preserve">of </w:t>
      </w:r>
      <w:r w:rsidR="00A5358D" w:rsidRPr="00BD3DBA">
        <w:rPr>
          <w:b/>
          <w:sz w:val="32"/>
          <w:szCs w:val="32"/>
        </w:rPr>
        <w:t xml:space="preserve">Judges’ Decision to Release Semayawi Youth </w:t>
      </w:r>
      <w:r w:rsidRPr="00BD3DBA">
        <w:rPr>
          <w:b/>
          <w:sz w:val="32"/>
          <w:szCs w:val="32"/>
        </w:rPr>
        <w:t xml:space="preserve">by </w:t>
      </w:r>
      <w:r w:rsidR="00A5358D" w:rsidRPr="00BD3DBA">
        <w:rPr>
          <w:b/>
          <w:sz w:val="32"/>
          <w:szCs w:val="32"/>
        </w:rPr>
        <w:t>Over</w:t>
      </w:r>
      <w:r w:rsidRPr="00BD3DBA">
        <w:rPr>
          <w:b/>
          <w:sz w:val="32"/>
          <w:szCs w:val="32"/>
        </w:rPr>
        <w:t xml:space="preserve">-riding Court Verdict </w:t>
      </w:r>
    </w:p>
    <w:p w14:paraId="5E72F25B" w14:textId="77777777" w:rsidR="009C4A5C" w:rsidRPr="009C4A5C" w:rsidRDefault="009C4A5C" w:rsidP="009C4A5C">
      <w:pPr>
        <w:jc w:val="both"/>
        <w:rPr>
          <w:rFonts w:ascii="Times New Roman" w:hAnsi="Times New Roman" w:cs="Times New Roman"/>
          <w:sz w:val="20"/>
          <w:szCs w:val="20"/>
        </w:rPr>
      </w:pPr>
      <w:r w:rsidRPr="009C4A5C">
        <w:rPr>
          <w:rFonts w:ascii="Times New Roman" w:hAnsi="Times New Roman" w:cs="Times New Roman"/>
          <w:sz w:val="20"/>
          <w:szCs w:val="20"/>
        </w:rPr>
        <w:t xml:space="preserve">PRESS RELEASE. </w:t>
      </w:r>
    </w:p>
    <w:p w14:paraId="7AC867DE" w14:textId="77777777" w:rsidR="009C4A5C" w:rsidRDefault="00526CE4" w:rsidP="0064628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June 30, 2015</w:t>
      </w:r>
      <w:r w:rsidR="009C4A5C" w:rsidRPr="009C4A5C">
        <w:rPr>
          <w:rFonts w:ascii="Times New Roman" w:hAnsi="Times New Roman" w:cs="Times New Roman"/>
          <w:i/>
          <w:sz w:val="20"/>
          <w:szCs w:val="20"/>
        </w:rPr>
        <w:t>. Washington, DC,</w:t>
      </w:r>
      <w:r w:rsidR="009C4A5C" w:rsidRPr="009C4A5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45B58B" w14:textId="77777777" w:rsidR="007F1DA2" w:rsidRPr="009C4A5C" w:rsidRDefault="007F1DA2" w:rsidP="0064628B">
      <w:pPr>
        <w:jc w:val="both"/>
        <w:rPr>
          <w:rFonts w:ascii="Times New Roman" w:hAnsi="Times New Roman" w:cs="Times New Roman"/>
          <w:sz w:val="20"/>
          <w:szCs w:val="20"/>
        </w:rPr>
      </w:pPr>
      <w:r w:rsidRPr="009C4A5C">
        <w:rPr>
          <w:rFonts w:ascii="Times New Roman" w:hAnsi="Times New Roman" w:cs="Times New Roman"/>
          <w:sz w:val="20"/>
          <w:szCs w:val="20"/>
        </w:rPr>
        <w:t>Not only are Ethiopian elections a farce—reconfirmed by recent regime claims of a 100% victory in the May 24, 2015 national elections—but so is the indepe</w:t>
      </w:r>
      <w:r w:rsidR="009C4A5C">
        <w:rPr>
          <w:rFonts w:ascii="Times New Roman" w:hAnsi="Times New Roman" w:cs="Times New Roman"/>
          <w:sz w:val="20"/>
          <w:szCs w:val="20"/>
        </w:rPr>
        <w:t xml:space="preserve">ndence of the judicial system. </w:t>
      </w:r>
      <w:r w:rsidRPr="009C4A5C">
        <w:rPr>
          <w:rFonts w:ascii="Times New Roman" w:hAnsi="Times New Roman" w:cs="Times New Roman"/>
          <w:sz w:val="20"/>
          <w:szCs w:val="20"/>
        </w:rPr>
        <w:t xml:space="preserve">This mockery of justice was shown when police re-arrested four young members of the Semayawi opposition party [Blue Party} after </w:t>
      </w:r>
      <w:r w:rsidR="007C38CA" w:rsidRPr="009C4A5C">
        <w:rPr>
          <w:rFonts w:ascii="Times New Roman" w:hAnsi="Times New Roman" w:cs="Times New Roman"/>
          <w:sz w:val="20"/>
          <w:szCs w:val="20"/>
        </w:rPr>
        <w:t xml:space="preserve">they were released from court. </w:t>
      </w:r>
      <w:r w:rsidRPr="009C4A5C">
        <w:rPr>
          <w:rFonts w:ascii="Times New Roman" w:hAnsi="Times New Roman" w:cs="Times New Roman"/>
          <w:sz w:val="20"/>
          <w:szCs w:val="20"/>
        </w:rPr>
        <w:t xml:space="preserve">This happened not once, but three times, despite the fact they had already been freed each time by the court. They remain in jail as of today.   </w:t>
      </w:r>
    </w:p>
    <w:p w14:paraId="0E52861E" w14:textId="77777777" w:rsidR="007F1DA2" w:rsidRPr="009C4A5C" w:rsidRDefault="007F1DA2" w:rsidP="0064628B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C4A5C">
        <w:rPr>
          <w:rFonts w:ascii="Times New Roman" w:hAnsi="Times New Roman" w:cs="Times New Roman"/>
          <w:sz w:val="20"/>
          <w:szCs w:val="20"/>
        </w:rPr>
        <w:t>Weynishet</w:t>
      </w:r>
      <w:proofErr w:type="spellEnd"/>
      <w:r w:rsidRPr="009C4A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4A5C">
        <w:rPr>
          <w:rFonts w:ascii="Times New Roman" w:hAnsi="Times New Roman" w:cs="Times New Roman"/>
          <w:sz w:val="20"/>
          <w:szCs w:val="20"/>
        </w:rPr>
        <w:t>Molla</w:t>
      </w:r>
      <w:proofErr w:type="spellEnd"/>
      <w:r w:rsidRPr="009C4A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C4A5C">
        <w:rPr>
          <w:rFonts w:ascii="Times New Roman" w:hAnsi="Times New Roman" w:cs="Times New Roman"/>
          <w:sz w:val="20"/>
          <w:szCs w:val="20"/>
        </w:rPr>
        <w:t>Ermias</w:t>
      </w:r>
      <w:proofErr w:type="spellEnd"/>
      <w:r w:rsidRPr="009C4A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4A5C">
        <w:rPr>
          <w:rFonts w:ascii="Times New Roman" w:hAnsi="Times New Roman" w:cs="Times New Roman"/>
          <w:sz w:val="20"/>
          <w:szCs w:val="20"/>
        </w:rPr>
        <w:t>Tsegaye</w:t>
      </w:r>
      <w:proofErr w:type="spellEnd"/>
      <w:r w:rsidRPr="009C4A5C">
        <w:rPr>
          <w:rFonts w:ascii="Times New Roman" w:hAnsi="Times New Roman" w:cs="Times New Roman"/>
          <w:sz w:val="20"/>
          <w:szCs w:val="20"/>
        </w:rPr>
        <w:t xml:space="preserve">, Daniel </w:t>
      </w:r>
      <w:proofErr w:type="spellStart"/>
      <w:r w:rsidRPr="009C4A5C">
        <w:rPr>
          <w:rFonts w:ascii="Times New Roman" w:hAnsi="Times New Roman" w:cs="Times New Roman"/>
          <w:sz w:val="20"/>
          <w:szCs w:val="20"/>
        </w:rPr>
        <w:t>Tesfaye</w:t>
      </w:r>
      <w:proofErr w:type="spellEnd"/>
      <w:r w:rsidRPr="009C4A5C">
        <w:rPr>
          <w:rFonts w:ascii="Times New Roman" w:hAnsi="Times New Roman" w:cs="Times New Roman"/>
          <w:sz w:val="20"/>
          <w:szCs w:val="20"/>
        </w:rPr>
        <w:t xml:space="preserve"> and Bethlehem </w:t>
      </w:r>
      <w:proofErr w:type="spellStart"/>
      <w:r w:rsidRPr="009C4A5C">
        <w:rPr>
          <w:rFonts w:ascii="Times New Roman" w:hAnsi="Times New Roman" w:cs="Times New Roman"/>
          <w:sz w:val="20"/>
          <w:szCs w:val="20"/>
        </w:rPr>
        <w:t>Akalewerk</w:t>
      </w:r>
      <w:proofErr w:type="spellEnd"/>
      <w:r w:rsidRPr="009C4A5C">
        <w:rPr>
          <w:rFonts w:ascii="Times New Roman" w:hAnsi="Times New Roman" w:cs="Times New Roman"/>
          <w:sz w:val="20"/>
          <w:szCs w:val="20"/>
        </w:rPr>
        <w:t xml:space="preserve"> had been arrested, jailed and beaten on April 22, 2015 after being charged with creating violence and disturbing the rally the EPRDF had called in response to the ISIS kill</w:t>
      </w:r>
      <w:r w:rsidR="007C38CA" w:rsidRPr="009C4A5C">
        <w:rPr>
          <w:rFonts w:ascii="Times New Roman" w:hAnsi="Times New Roman" w:cs="Times New Roman"/>
          <w:sz w:val="20"/>
          <w:szCs w:val="20"/>
        </w:rPr>
        <w:t xml:space="preserve">ing of 30 Ethiopians in Libya. </w:t>
      </w:r>
      <w:r w:rsidRPr="009C4A5C">
        <w:rPr>
          <w:rFonts w:ascii="Times New Roman" w:hAnsi="Times New Roman" w:cs="Times New Roman"/>
          <w:sz w:val="20"/>
          <w:szCs w:val="20"/>
        </w:rPr>
        <w:t>Following their fourth arrest and jailing for the same incident, a security agent revealed that “someone at the top” of the ruling party opposed their release.</w:t>
      </w:r>
    </w:p>
    <w:p w14:paraId="0EEFE0AD" w14:textId="77777777" w:rsidR="007F1DA2" w:rsidRPr="009C4A5C" w:rsidRDefault="007F1DA2" w:rsidP="0064628B">
      <w:pPr>
        <w:jc w:val="both"/>
        <w:rPr>
          <w:rFonts w:ascii="Times New Roman" w:hAnsi="Times New Roman" w:cs="Times New Roman"/>
          <w:sz w:val="20"/>
          <w:szCs w:val="20"/>
        </w:rPr>
      </w:pPr>
      <w:r w:rsidRPr="009C4A5C">
        <w:rPr>
          <w:rFonts w:ascii="Times New Roman" w:hAnsi="Times New Roman" w:cs="Times New Roman"/>
          <w:sz w:val="20"/>
          <w:szCs w:val="20"/>
        </w:rPr>
        <w:t>The three courageous, fair-minded judges who sat on the bench in this case, attempted to carry out their duty acco</w:t>
      </w:r>
      <w:r w:rsidR="007C38CA" w:rsidRPr="009C4A5C">
        <w:rPr>
          <w:rFonts w:ascii="Times New Roman" w:hAnsi="Times New Roman" w:cs="Times New Roman"/>
          <w:sz w:val="20"/>
          <w:szCs w:val="20"/>
        </w:rPr>
        <w:t xml:space="preserve">rding to the law on the books. </w:t>
      </w:r>
      <w:r w:rsidRPr="009C4A5C">
        <w:rPr>
          <w:rFonts w:ascii="Times New Roman" w:hAnsi="Times New Roman" w:cs="Times New Roman"/>
          <w:sz w:val="20"/>
          <w:szCs w:val="20"/>
        </w:rPr>
        <w:t xml:space="preserve">However, it is another example of how judicial outcomes are manipulated to serve the interests of the ethnic-based Tigrayan Peoples’ Liberation Front (TPLF), which controls the coalition government of the Ethiopian Peoples’ Revolutionary Democratic Front (EPRDF).  </w:t>
      </w:r>
    </w:p>
    <w:p w14:paraId="238B1408" w14:textId="77777777" w:rsidR="00FA3EAC" w:rsidRPr="009C4A5C" w:rsidRDefault="007F1DA2" w:rsidP="0064628B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C4A5C">
        <w:rPr>
          <w:rFonts w:ascii="Times New Roman" w:hAnsi="Times New Roman" w:cs="Times New Roman"/>
          <w:sz w:val="20"/>
          <w:szCs w:val="20"/>
        </w:rPr>
        <w:t>Weynishet</w:t>
      </w:r>
      <w:proofErr w:type="spellEnd"/>
      <w:r w:rsidRPr="009C4A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C4A5C">
        <w:rPr>
          <w:rFonts w:ascii="Times New Roman" w:hAnsi="Times New Roman" w:cs="Times New Roman"/>
          <w:sz w:val="20"/>
          <w:szCs w:val="20"/>
        </w:rPr>
        <w:t>Ermias</w:t>
      </w:r>
      <w:proofErr w:type="spellEnd"/>
      <w:r w:rsidRPr="009C4A5C">
        <w:rPr>
          <w:rFonts w:ascii="Times New Roman" w:hAnsi="Times New Roman" w:cs="Times New Roman"/>
          <w:sz w:val="20"/>
          <w:szCs w:val="20"/>
        </w:rPr>
        <w:t xml:space="preserve">, Daniel and Bethlehem </w:t>
      </w:r>
      <w:r w:rsidR="00A5358D" w:rsidRPr="009C4A5C">
        <w:rPr>
          <w:rFonts w:ascii="Times New Roman" w:hAnsi="Times New Roman" w:cs="Times New Roman"/>
          <w:sz w:val="20"/>
          <w:szCs w:val="20"/>
        </w:rPr>
        <w:t>had been arrested, jailed and beaten on April 22, 2015</w:t>
      </w:r>
      <w:r w:rsidR="00D5668D" w:rsidRPr="009C4A5C">
        <w:rPr>
          <w:rFonts w:ascii="Times New Roman" w:hAnsi="Times New Roman" w:cs="Times New Roman"/>
          <w:sz w:val="20"/>
          <w:szCs w:val="20"/>
        </w:rPr>
        <w:t xml:space="preserve"> after being identified as leaders among those rallying that day</w:t>
      </w:r>
      <w:r w:rsidR="007C38CA" w:rsidRPr="009C4A5C">
        <w:rPr>
          <w:rFonts w:ascii="Times New Roman" w:hAnsi="Times New Roman" w:cs="Times New Roman"/>
          <w:sz w:val="20"/>
          <w:szCs w:val="20"/>
        </w:rPr>
        <w:t xml:space="preserve">. </w:t>
      </w:r>
      <w:r w:rsidR="00D5668D" w:rsidRPr="009C4A5C">
        <w:rPr>
          <w:rFonts w:ascii="Times New Roman" w:hAnsi="Times New Roman" w:cs="Times New Roman"/>
          <w:sz w:val="20"/>
          <w:szCs w:val="20"/>
        </w:rPr>
        <w:t>During the rally</w:t>
      </w:r>
      <w:r w:rsidR="00A5358D" w:rsidRPr="009C4A5C">
        <w:rPr>
          <w:rFonts w:ascii="Times New Roman" w:hAnsi="Times New Roman" w:cs="Times New Roman"/>
          <w:sz w:val="20"/>
          <w:szCs w:val="20"/>
        </w:rPr>
        <w:t>, numerous demonstrators strongly condemned the EPRDF</w:t>
      </w:r>
      <w:r w:rsidR="00330DEB" w:rsidRPr="009C4A5C">
        <w:rPr>
          <w:rFonts w:ascii="Times New Roman" w:hAnsi="Times New Roman" w:cs="Times New Roman"/>
          <w:sz w:val="20"/>
          <w:szCs w:val="20"/>
        </w:rPr>
        <w:t>, believing the ethnic-apartheid system, its brutal repression</w:t>
      </w:r>
      <w:r w:rsidR="00542772" w:rsidRPr="009C4A5C">
        <w:rPr>
          <w:rFonts w:ascii="Times New Roman" w:hAnsi="Times New Roman" w:cs="Times New Roman"/>
          <w:sz w:val="20"/>
          <w:szCs w:val="20"/>
        </w:rPr>
        <w:t>,</w:t>
      </w:r>
      <w:r w:rsidR="00330DEB" w:rsidRPr="009C4A5C">
        <w:rPr>
          <w:rFonts w:ascii="Times New Roman" w:hAnsi="Times New Roman" w:cs="Times New Roman"/>
          <w:sz w:val="20"/>
          <w:szCs w:val="20"/>
        </w:rPr>
        <w:t xml:space="preserve"> and the related lack of</w:t>
      </w:r>
      <w:r w:rsidR="00542772" w:rsidRPr="009C4A5C">
        <w:rPr>
          <w:rFonts w:ascii="Times New Roman" w:hAnsi="Times New Roman" w:cs="Times New Roman"/>
          <w:sz w:val="20"/>
          <w:szCs w:val="20"/>
        </w:rPr>
        <w:t xml:space="preserve"> opportunity</w:t>
      </w:r>
      <w:r w:rsidR="00330DEB" w:rsidRPr="009C4A5C">
        <w:rPr>
          <w:rFonts w:ascii="Times New Roman" w:hAnsi="Times New Roman" w:cs="Times New Roman"/>
          <w:sz w:val="20"/>
          <w:szCs w:val="20"/>
        </w:rPr>
        <w:t xml:space="preserve"> for the majority </w:t>
      </w:r>
      <w:r w:rsidR="00542772" w:rsidRPr="009C4A5C">
        <w:rPr>
          <w:rFonts w:ascii="Times New Roman" w:hAnsi="Times New Roman" w:cs="Times New Roman"/>
          <w:sz w:val="20"/>
          <w:szCs w:val="20"/>
        </w:rPr>
        <w:t>were the underlying reasons</w:t>
      </w:r>
      <w:r w:rsidR="00330DEB" w:rsidRPr="009C4A5C">
        <w:rPr>
          <w:rFonts w:ascii="Times New Roman" w:hAnsi="Times New Roman" w:cs="Times New Roman"/>
          <w:sz w:val="20"/>
          <w:szCs w:val="20"/>
        </w:rPr>
        <w:t xml:space="preserve"> so many Ethiopians </w:t>
      </w:r>
      <w:r w:rsidR="00D5668D" w:rsidRPr="009C4A5C">
        <w:rPr>
          <w:rFonts w:ascii="Times New Roman" w:hAnsi="Times New Roman" w:cs="Times New Roman"/>
          <w:sz w:val="20"/>
          <w:szCs w:val="20"/>
        </w:rPr>
        <w:t>put their lives at risk, hoping for a be</w:t>
      </w:r>
      <w:r w:rsidR="007C38CA" w:rsidRPr="009C4A5C">
        <w:rPr>
          <w:rFonts w:ascii="Times New Roman" w:hAnsi="Times New Roman" w:cs="Times New Roman"/>
          <w:sz w:val="20"/>
          <w:szCs w:val="20"/>
        </w:rPr>
        <w:t xml:space="preserve">tter life outside the country. </w:t>
      </w:r>
      <w:r w:rsidR="00D5668D" w:rsidRPr="009C4A5C">
        <w:rPr>
          <w:rFonts w:ascii="Times New Roman" w:hAnsi="Times New Roman" w:cs="Times New Roman"/>
          <w:sz w:val="20"/>
          <w:szCs w:val="20"/>
        </w:rPr>
        <w:t>Those murdered w</w:t>
      </w:r>
      <w:r w:rsidR="007C38CA" w:rsidRPr="009C4A5C">
        <w:rPr>
          <w:rFonts w:ascii="Times New Roman" w:hAnsi="Times New Roman" w:cs="Times New Roman"/>
          <w:sz w:val="20"/>
          <w:szCs w:val="20"/>
        </w:rPr>
        <w:t xml:space="preserve">ere among those in harm’s way. </w:t>
      </w:r>
      <w:r w:rsidR="00D5668D" w:rsidRPr="009C4A5C">
        <w:rPr>
          <w:rFonts w:ascii="Times New Roman" w:hAnsi="Times New Roman" w:cs="Times New Roman"/>
          <w:sz w:val="20"/>
          <w:szCs w:val="20"/>
        </w:rPr>
        <w:t>Fearing that this blame and discontent could grow in intensity during the rally, t</w:t>
      </w:r>
      <w:r w:rsidR="00C32361" w:rsidRPr="009C4A5C">
        <w:rPr>
          <w:rFonts w:ascii="Times New Roman" w:hAnsi="Times New Roman" w:cs="Times New Roman"/>
          <w:sz w:val="20"/>
          <w:szCs w:val="20"/>
        </w:rPr>
        <w:t xml:space="preserve">he TPLF/EPRDF </w:t>
      </w:r>
      <w:r w:rsidR="00D5668D" w:rsidRPr="009C4A5C">
        <w:rPr>
          <w:rFonts w:ascii="Times New Roman" w:hAnsi="Times New Roman" w:cs="Times New Roman"/>
          <w:sz w:val="20"/>
          <w:szCs w:val="20"/>
        </w:rPr>
        <w:t>prepared for a</w:t>
      </w:r>
      <w:r w:rsidR="00C32361" w:rsidRPr="009C4A5C">
        <w:rPr>
          <w:rFonts w:ascii="Times New Roman" w:hAnsi="Times New Roman" w:cs="Times New Roman"/>
          <w:sz w:val="20"/>
          <w:szCs w:val="20"/>
        </w:rPr>
        <w:t xml:space="preserve"> possible backlash</w:t>
      </w:r>
      <w:r w:rsidR="007C38CA" w:rsidRPr="009C4A5C">
        <w:rPr>
          <w:rFonts w:ascii="Times New Roman" w:hAnsi="Times New Roman" w:cs="Times New Roman"/>
          <w:sz w:val="20"/>
          <w:szCs w:val="20"/>
        </w:rPr>
        <w:t xml:space="preserve">. </w:t>
      </w:r>
      <w:r w:rsidR="00D5668D" w:rsidRPr="009C4A5C">
        <w:rPr>
          <w:rFonts w:ascii="Times New Roman" w:hAnsi="Times New Roman" w:cs="Times New Roman"/>
          <w:sz w:val="20"/>
          <w:szCs w:val="20"/>
        </w:rPr>
        <w:t>They</w:t>
      </w:r>
      <w:r w:rsidR="00C32361" w:rsidRPr="009C4A5C">
        <w:rPr>
          <w:rFonts w:ascii="Times New Roman" w:hAnsi="Times New Roman" w:cs="Times New Roman"/>
          <w:sz w:val="20"/>
          <w:szCs w:val="20"/>
        </w:rPr>
        <w:t xml:space="preserve"> devised a plan to identify and crackdown on the most outspoken anti-government participants. </w:t>
      </w:r>
    </w:p>
    <w:p w14:paraId="298C3FD0" w14:textId="77777777" w:rsidR="00804748" w:rsidRPr="009C4A5C" w:rsidRDefault="00D5668D" w:rsidP="0064628B">
      <w:pPr>
        <w:jc w:val="both"/>
        <w:rPr>
          <w:rFonts w:ascii="Times New Roman" w:hAnsi="Times New Roman" w:cs="Times New Roman"/>
          <w:sz w:val="20"/>
          <w:szCs w:val="20"/>
        </w:rPr>
      </w:pPr>
      <w:r w:rsidRPr="009C4A5C">
        <w:rPr>
          <w:rFonts w:ascii="Times New Roman" w:hAnsi="Times New Roman" w:cs="Times New Roman"/>
          <w:sz w:val="20"/>
          <w:szCs w:val="20"/>
        </w:rPr>
        <w:t>Allegedly</w:t>
      </w:r>
      <w:r w:rsidR="00455105" w:rsidRPr="009C4A5C">
        <w:rPr>
          <w:rFonts w:ascii="Times New Roman" w:hAnsi="Times New Roman" w:cs="Times New Roman"/>
          <w:sz w:val="20"/>
          <w:szCs w:val="20"/>
        </w:rPr>
        <w:t>, the</w:t>
      </w:r>
      <w:r w:rsidR="007C38CA" w:rsidRPr="009C4A5C">
        <w:rPr>
          <w:rFonts w:ascii="Times New Roman" w:hAnsi="Times New Roman" w:cs="Times New Roman"/>
          <w:sz w:val="20"/>
          <w:szCs w:val="20"/>
        </w:rPr>
        <w:t xml:space="preserve"> regime</w:t>
      </w:r>
      <w:r w:rsidR="00A5358D" w:rsidRPr="009C4A5C">
        <w:rPr>
          <w:rFonts w:ascii="Times New Roman" w:hAnsi="Times New Roman" w:cs="Times New Roman"/>
          <w:sz w:val="20"/>
          <w:szCs w:val="20"/>
        </w:rPr>
        <w:t xml:space="preserve"> recruited many of the homeless or jobless persons on the streets to assist</w:t>
      </w:r>
      <w:r w:rsidR="00C32361" w:rsidRPr="009C4A5C">
        <w:rPr>
          <w:rFonts w:ascii="Times New Roman" w:hAnsi="Times New Roman" w:cs="Times New Roman"/>
          <w:sz w:val="20"/>
          <w:szCs w:val="20"/>
        </w:rPr>
        <w:t xml:space="preserve"> them in targeting </w:t>
      </w:r>
      <w:r w:rsidR="003B3A60" w:rsidRPr="009C4A5C">
        <w:rPr>
          <w:rFonts w:ascii="Times New Roman" w:hAnsi="Times New Roman" w:cs="Times New Roman"/>
          <w:sz w:val="20"/>
          <w:szCs w:val="20"/>
        </w:rPr>
        <w:t xml:space="preserve">opponents of the regime by paying them </w:t>
      </w:r>
      <w:r w:rsidR="00A5358D" w:rsidRPr="009C4A5C">
        <w:rPr>
          <w:rFonts w:ascii="Times New Roman" w:hAnsi="Times New Roman" w:cs="Times New Roman"/>
          <w:sz w:val="20"/>
          <w:szCs w:val="20"/>
        </w:rPr>
        <w:t xml:space="preserve">money </w:t>
      </w:r>
      <w:r w:rsidR="003B3A60" w:rsidRPr="009C4A5C">
        <w:rPr>
          <w:rFonts w:ascii="Times New Roman" w:hAnsi="Times New Roman" w:cs="Times New Roman"/>
          <w:sz w:val="20"/>
          <w:szCs w:val="20"/>
        </w:rPr>
        <w:t>to identify those demonstrators who displayed anti-go</w:t>
      </w:r>
      <w:r w:rsidR="0064628B" w:rsidRPr="009C4A5C">
        <w:rPr>
          <w:rFonts w:ascii="Times New Roman" w:hAnsi="Times New Roman" w:cs="Times New Roman"/>
          <w:sz w:val="20"/>
          <w:szCs w:val="20"/>
        </w:rPr>
        <w:t xml:space="preserve">vernment behavior or rhetoric. </w:t>
      </w:r>
      <w:r w:rsidR="003B3A60" w:rsidRPr="009C4A5C">
        <w:rPr>
          <w:rFonts w:ascii="Times New Roman" w:hAnsi="Times New Roman" w:cs="Times New Roman"/>
          <w:sz w:val="20"/>
          <w:szCs w:val="20"/>
        </w:rPr>
        <w:t xml:space="preserve">They supplied them with </w:t>
      </w:r>
      <w:r w:rsidR="00A5358D" w:rsidRPr="009C4A5C">
        <w:rPr>
          <w:rFonts w:ascii="Times New Roman" w:hAnsi="Times New Roman" w:cs="Times New Roman"/>
          <w:sz w:val="20"/>
          <w:szCs w:val="20"/>
        </w:rPr>
        <w:t xml:space="preserve">ink markers </w:t>
      </w:r>
      <w:r w:rsidR="00804748" w:rsidRPr="009C4A5C">
        <w:rPr>
          <w:rFonts w:ascii="Times New Roman" w:hAnsi="Times New Roman" w:cs="Times New Roman"/>
          <w:sz w:val="20"/>
          <w:szCs w:val="20"/>
        </w:rPr>
        <w:t>in</w:t>
      </w:r>
      <w:r w:rsidR="00A5358D" w:rsidRPr="009C4A5C">
        <w:rPr>
          <w:rFonts w:ascii="Times New Roman" w:hAnsi="Times New Roman" w:cs="Times New Roman"/>
          <w:sz w:val="20"/>
          <w:szCs w:val="20"/>
        </w:rPr>
        <w:t xml:space="preserve"> three different colors to literally write on the clothes of </w:t>
      </w:r>
      <w:r w:rsidR="003B3A60" w:rsidRPr="009C4A5C">
        <w:rPr>
          <w:rFonts w:ascii="Times New Roman" w:hAnsi="Times New Roman" w:cs="Times New Roman"/>
          <w:sz w:val="20"/>
          <w:szCs w:val="20"/>
        </w:rPr>
        <w:t xml:space="preserve">these targeted </w:t>
      </w:r>
      <w:r w:rsidR="00A5358D" w:rsidRPr="009C4A5C">
        <w:rPr>
          <w:rFonts w:ascii="Times New Roman" w:hAnsi="Times New Roman" w:cs="Times New Roman"/>
          <w:sz w:val="20"/>
          <w:szCs w:val="20"/>
        </w:rPr>
        <w:t>demonstrators</w:t>
      </w:r>
      <w:r w:rsidR="003B3A60" w:rsidRPr="009C4A5C">
        <w:rPr>
          <w:rFonts w:ascii="Times New Roman" w:hAnsi="Times New Roman" w:cs="Times New Roman"/>
          <w:sz w:val="20"/>
          <w:szCs w:val="20"/>
        </w:rPr>
        <w:t>.</w:t>
      </w:r>
      <w:r w:rsidR="00A5358D" w:rsidRPr="009C4A5C">
        <w:rPr>
          <w:rFonts w:ascii="Times New Roman" w:hAnsi="Times New Roman" w:cs="Times New Roman"/>
          <w:sz w:val="20"/>
          <w:szCs w:val="20"/>
        </w:rPr>
        <w:t xml:space="preserve"> The most outspoken, powerful, or influential leaders were to be marked with the color red, while followers and supporters were to be marked in black and less outspoke</w:t>
      </w:r>
      <w:r w:rsidR="007C38CA" w:rsidRPr="009C4A5C">
        <w:rPr>
          <w:rFonts w:ascii="Times New Roman" w:hAnsi="Times New Roman" w:cs="Times New Roman"/>
          <w:sz w:val="20"/>
          <w:szCs w:val="20"/>
        </w:rPr>
        <w:t xml:space="preserve">n protestors in another color. </w:t>
      </w:r>
      <w:r w:rsidR="00A5358D" w:rsidRPr="009C4A5C">
        <w:rPr>
          <w:rFonts w:ascii="Times New Roman" w:hAnsi="Times New Roman" w:cs="Times New Roman"/>
          <w:sz w:val="20"/>
          <w:szCs w:val="20"/>
        </w:rPr>
        <w:t>The police were thereby alerted</w:t>
      </w:r>
      <w:r w:rsidR="00C55FAC" w:rsidRPr="009C4A5C">
        <w:rPr>
          <w:rFonts w:ascii="Times New Roman" w:hAnsi="Times New Roman" w:cs="Times New Roman"/>
          <w:sz w:val="20"/>
          <w:szCs w:val="20"/>
        </w:rPr>
        <w:t xml:space="preserve"> to those blaming the regime</w:t>
      </w:r>
      <w:r w:rsidR="007C38CA" w:rsidRPr="009C4A5C">
        <w:rPr>
          <w:rFonts w:ascii="Times New Roman" w:hAnsi="Times New Roman" w:cs="Times New Roman"/>
          <w:sz w:val="20"/>
          <w:szCs w:val="20"/>
        </w:rPr>
        <w:t xml:space="preserve">. </w:t>
      </w:r>
      <w:r w:rsidR="003B3A60" w:rsidRPr="009C4A5C">
        <w:rPr>
          <w:rFonts w:ascii="Times New Roman" w:hAnsi="Times New Roman" w:cs="Times New Roman"/>
          <w:sz w:val="20"/>
          <w:szCs w:val="20"/>
        </w:rPr>
        <w:t>These demonstrators were then stopped, harassed, interrogated and often arrested</w:t>
      </w:r>
      <w:r w:rsidR="00A5358D" w:rsidRPr="009C4A5C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0478DE4A" w14:textId="77777777" w:rsidR="009C4A5C" w:rsidRDefault="009C4A5C" w:rsidP="0064628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BF47A8D" w14:textId="77777777" w:rsidR="00804748" w:rsidRPr="009C4A5C" w:rsidRDefault="007C38CA" w:rsidP="0064628B">
      <w:pPr>
        <w:jc w:val="both"/>
        <w:rPr>
          <w:rFonts w:ascii="Times New Roman" w:hAnsi="Times New Roman" w:cs="Times New Roman"/>
          <w:sz w:val="20"/>
          <w:szCs w:val="20"/>
        </w:rPr>
      </w:pPr>
      <w:r w:rsidRPr="009C4A5C">
        <w:rPr>
          <w:rFonts w:ascii="Times New Roman" w:hAnsi="Times New Roman" w:cs="Times New Roman"/>
          <w:sz w:val="20"/>
          <w:szCs w:val="20"/>
        </w:rPr>
        <w:lastRenderedPageBreak/>
        <w:t>During this process, regime</w:t>
      </w:r>
      <w:r w:rsidR="00455105" w:rsidRPr="009C4A5C">
        <w:rPr>
          <w:rFonts w:ascii="Times New Roman" w:hAnsi="Times New Roman" w:cs="Times New Roman"/>
          <w:sz w:val="20"/>
          <w:szCs w:val="20"/>
        </w:rPr>
        <w:t xml:space="preserve"> intelligence officials </w:t>
      </w:r>
      <w:r w:rsidR="003B3A60" w:rsidRPr="009C4A5C">
        <w:rPr>
          <w:rFonts w:ascii="Times New Roman" w:hAnsi="Times New Roman" w:cs="Times New Roman"/>
          <w:sz w:val="20"/>
          <w:szCs w:val="20"/>
        </w:rPr>
        <w:t xml:space="preserve">also </w:t>
      </w:r>
      <w:r w:rsidR="00455105" w:rsidRPr="009C4A5C">
        <w:rPr>
          <w:rFonts w:ascii="Times New Roman" w:hAnsi="Times New Roman" w:cs="Times New Roman"/>
          <w:sz w:val="20"/>
          <w:szCs w:val="20"/>
        </w:rPr>
        <w:t>collected the names, addresses and phone number</w:t>
      </w:r>
      <w:r w:rsidR="0064628B" w:rsidRPr="009C4A5C">
        <w:rPr>
          <w:rFonts w:ascii="Times New Roman" w:hAnsi="Times New Roman" w:cs="Times New Roman"/>
          <w:sz w:val="20"/>
          <w:szCs w:val="20"/>
        </w:rPr>
        <w:t xml:space="preserve">s of approximately 658 people. </w:t>
      </w:r>
      <w:r w:rsidR="00455105" w:rsidRPr="009C4A5C">
        <w:rPr>
          <w:rFonts w:ascii="Times New Roman" w:hAnsi="Times New Roman" w:cs="Times New Roman"/>
          <w:sz w:val="20"/>
          <w:szCs w:val="20"/>
        </w:rPr>
        <w:t xml:space="preserve">Many </w:t>
      </w:r>
      <w:r w:rsidR="00804748" w:rsidRPr="009C4A5C">
        <w:rPr>
          <w:rFonts w:ascii="Times New Roman" w:hAnsi="Times New Roman" w:cs="Times New Roman"/>
          <w:sz w:val="20"/>
          <w:szCs w:val="20"/>
        </w:rPr>
        <w:t>Semayawi Party members as well as others were</w:t>
      </w:r>
      <w:r w:rsidR="00455105" w:rsidRPr="009C4A5C">
        <w:rPr>
          <w:rFonts w:ascii="Times New Roman" w:hAnsi="Times New Roman" w:cs="Times New Roman"/>
          <w:sz w:val="20"/>
          <w:szCs w:val="20"/>
        </w:rPr>
        <w:t xml:space="preserve"> arrested</w:t>
      </w:r>
      <w:r w:rsidR="00A5358D" w:rsidRPr="009C4A5C">
        <w:rPr>
          <w:rFonts w:ascii="Times New Roman" w:hAnsi="Times New Roman" w:cs="Times New Roman"/>
          <w:sz w:val="20"/>
          <w:szCs w:val="20"/>
        </w:rPr>
        <w:t>, jailed and beaten</w:t>
      </w:r>
      <w:r w:rsidR="00804748" w:rsidRPr="009C4A5C">
        <w:rPr>
          <w:rFonts w:ascii="Times New Roman" w:hAnsi="Times New Roman" w:cs="Times New Roman"/>
          <w:sz w:val="20"/>
          <w:szCs w:val="20"/>
        </w:rPr>
        <w:t xml:space="preserve">. </w:t>
      </w:r>
      <w:r w:rsidR="00A5358D" w:rsidRPr="009C4A5C">
        <w:rPr>
          <w:rFonts w:ascii="Times New Roman" w:hAnsi="Times New Roman" w:cs="Times New Roman"/>
          <w:sz w:val="20"/>
          <w:szCs w:val="20"/>
        </w:rPr>
        <w:t xml:space="preserve">They are in different </w:t>
      </w:r>
      <w:r w:rsidR="00C55FAC" w:rsidRPr="009C4A5C">
        <w:rPr>
          <w:rFonts w:ascii="Times New Roman" w:hAnsi="Times New Roman" w:cs="Times New Roman"/>
          <w:sz w:val="20"/>
          <w:szCs w:val="20"/>
        </w:rPr>
        <w:t>jails throughout Addis Ababa</w:t>
      </w:r>
      <w:r w:rsidR="00A5358D" w:rsidRPr="009C4A5C">
        <w:rPr>
          <w:rFonts w:ascii="Times New Roman" w:hAnsi="Times New Roman" w:cs="Times New Roman"/>
          <w:sz w:val="20"/>
          <w:szCs w:val="20"/>
        </w:rPr>
        <w:t xml:space="preserve"> and have been charged in different courts.</w:t>
      </w:r>
      <w:r w:rsidR="00C32361" w:rsidRPr="009C4A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32361" w:rsidRPr="009C4A5C">
        <w:rPr>
          <w:rFonts w:ascii="Times New Roman" w:hAnsi="Times New Roman" w:cs="Times New Roman"/>
          <w:sz w:val="20"/>
          <w:szCs w:val="20"/>
        </w:rPr>
        <w:t>Weynishet</w:t>
      </w:r>
      <w:proofErr w:type="spellEnd"/>
      <w:r w:rsidR="00C32361" w:rsidRPr="009C4A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32361" w:rsidRPr="009C4A5C">
        <w:rPr>
          <w:rFonts w:ascii="Times New Roman" w:hAnsi="Times New Roman" w:cs="Times New Roman"/>
          <w:sz w:val="20"/>
          <w:szCs w:val="20"/>
        </w:rPr>
        <w:t>Ermias</w:t>
      </w:r>
      <w:proofErr w:type="spellEnd"/>
      <w:r w:rsidR="00C32361" w:rsidRPr="009C4A5C">
        <w:rPr>
          <w:rFonts w:ascii="Times New Roman" w:hAnsi="Times New Roman" w:cs="Times New Roman"/>
          <w:sz w:val="20"/>
          <w:szCs w:val="20"/>
        </w:rPr>
        <w:t xml:space="preserve">, Daniel and Bethlehem </w:t>
      </w:r>
      <w:r w:rsidR="00804748" w:rsidRPr="009C4A5C">
        <w:rPr>
          <w:rFonts w:ascii="Times New Roman" w:hAnsi="Times New Roman" w:cs="Times New Roman"/>
          <w:sz w:val="20"/>
          <w:szCs w:val="20"/>
        </w:rPr>
        <w:t xml:space="preserve">were </w:t>
      </w:r>
      <w:r w:rsidR="003B3A60" w:rsidRPr="009C4A5C">
        <w:rPr>
          <w:rFonts w:ascii="Times New Roman" w:hAnsi="Times New Roman" w:cs="Times New Roman"/>
          <w:sz w:val="20"/>
          <w:szCs w:val="20"/>
        </w:rPr>
        <w:t xml:space="preserve">said to be </w:t>
      </w:r>
      <w:r w:rsidR="00804748" w:rsidRPr="009C4A5C">
        <w:rPr>
          <w:rFonts w:ascii="Times New Roman" w:hAnsi="Times New Roman" w:cs="Times New Roman"/>
          <w:sz w:val="20"/>
          <w:szCs w:val="20"/>
        </w:rPr>
        <w:t xml:space="preserve">among </w:t>
      </w:r>
      <w:r w:rsidR="00C32361" w:rsidRPr="009C4A5C">
        <w:rPr>
          <w:rFonts w:ascii="Times New Roman" w:hAnsi="Times New Roman" w:cs="Times New Roman"/>
          <w:sz w:val="20"/>
          <w:szCs w:val="20"/>
        </w:rPr>
        <w:t>those arrested and beaten</w:t>
      </w:r>
      <w:r w:rsidR="00804748" w:rsidRPr="009C4A5C">
        <w:rPr>
          <w:rFonts w:ascii="Times New Roman" w:hAnsi="Times New Roman" w:cs="Times New Roman"/>
          <w:sz w:val="20"/>
          <w:szCs w:val="20"/>
        </w:rPr>
        <w:t>.</w:t>
      </w:r>
    </w:p>
    <w:p w14:paraId="5D0E3981" w14:textId="77777777" w:rsidR="00BD3DBA" w:rsidRPr="009C4A5C" w:rsidRDefault="00804748" w:rsidP="0064628B">
      <w:pPr>
        <w:jc w:val="both"/>
        <w:rPr>
          <w:rFonts w:ascii="Times New Roman" w:hAnsi="Times New Roman" w:cs="Times New Roman"/>
          <w:sz w:val="20"/>
          <w:szCs w:val="20"/>
        </w:rPr>
      </w:pPr>
      <w:r w:rsidRPr="009C4A5C">
        <w:rPr>
          <w:rFonts w:ascii="Times New Roman" w:hAnsi="Times New Roman" w:cs="Times New Roman"/>
          <w:sz w:val="20"/>
          <w:szCs w:val="20"/>
        </w:rPr>
        <w:t>The case of these four was heard in c</w:t>
      </w:r>
      <w:r w:rsidR="007C38CA" w:rsidRPr="009C4A5C">
        <w:rPr>
          <w:rFonts w:ascii="Times New Roman" w:hAnsi="Times New Roman" w:cs="Times New Roman"/>
          <w:sz w:val="20"/>
          <w:szCs w:val="20"/>
        </w:rPr>
        <w:t xml:space="preserve">ourt on Monday, June 15, 2015. </w:t>
      </w:r>
      <w:r w:rsidRPr="009C4A5C">
        <w:rPr>
          <w:rFonts w:ascii="Times New Roman" w:hAnsi="Times New Roman" w:cs="Times New Roman"/>
          <w:sz w:val="20"/>
          <w:szCs w:val="20"/>
        </w:rPr>
        <w:t xml:space="preserve">The three judges on the bench decided they should be released, saying that the prosecutor was not able to </w:t>
      </w:r>
      <w:r w:rsidR="001651DB" w:rsidRPr="009C4A5C">
        <w:rPr>
          <w:rFonts w:ascii="Times New Roman" w:hAnsi="Times New Roman" w:cs="Times New Roman"/>
          <w:sz w:val="20"/>
          <w:szCs w:val="20"/>
        </w:rPr>
        <w:t xml:space="preserve">give evidence of a crime or </w:t>
      </w:r>
      <w:r w:rsidRPr="009C4A5C">
        <w:rPr>
          <w:rFonts w:ascii="Times New Roman" w:hAnsi="Times New Roman" w:cs="Times New Roman"/>
          <w:sz w:val="20"/>
          <w:szCs w:val="20"/>
        </w:rPr>
        <w:t xml:space="preserve">explain the </w:t>
      </w:r>
      <w:r w:rsidR="001651DB" w:rsidRPr="009C4A5C">
        <w:rPr>
          <w:rFonts w:ascii="Times New Roman" w:hAnsi="Times New Roman" w:cs="Times New Roman"/>
          <w:sz w:val="20"/>
          <w:szCs w:val="20"/>
        </w:rPr>
        <w:t xml:space="preserve">reasons for the </w:t>
      </w:r>
      <w:r w:rsidRPr="009C4A5C">
        <w:rPr>
          <w:rFonts w:ascii="Times New Roman" w:hAnsi="Times New Roman" w:cs="Times New Roman"/>
          <w:sz w:val="20"/>
          <w:szCs w:val="20"/>
        </w:rPr>
        <w:t xml:space="preserve">charges </w:t>
      </w:r>
      <w:r w:rsidR="00C55FAC" w:rsidRPr="009C4A5C">
        <w:rPr>
          <w:rFonts w:ascii="Times New Roman" w:hAnsi="Times New Roman" w:cs="Times New Roman"/>
          <w:sz w:val="20"/>
          <w:szCs w:val="20"/>
        </w:rPr>
        <w:t xml:space="preserve">made against </w:t>
      </w:r>
      <w:r w:rsidRPr="009C4A5C">
        <w:rPr>
          <w:rFonts w:ascii="Times New Roman" w:hAnsi="Times New Roman" w:cs="Times New Roman"/>
          <w:sz w:val="20"/>
          <w:szCs w:val="20"/>
        </w:rPr>
        <w:t>th</w:t>
      </w:r>
      <w:r w:rsidR="001651DB" w:rsidRPr="009C4A5C">
        <w:rPr>
          <w:rFonts w:ascii="Times New Roman" w:hAnsi="Times New Roman" w:cs="Times New Roman"/>
          <w:sz w:val="20"/>
          <w:szCs w:val="20"/>
        </w:rPr>
        <w:t>is</w:t>
      </w:r>
      <w:r w:rsidR="0064628B" w:rsidRPr="009C4A5C">
        <w:rPr>
          <w:rFonts w:ascii="Times New Roman" w:hAnsi="Times New Roman" w:cs="Times New Roman"/>
          <w:sz w:val="20"/>
          <w:szCs w:val="20"/>
        </w:rPr>
        <w:t xml:space="preserve"> group. </w:t>
      </w:r>
      <w:r w:rsidR="001651DB" w:rsidRPr="009C4A5C">
        <w:rPr>
          <w:rFonts w:ascii="Times New Roman" w:hAnsi="Times New Roman" w:cs="Times New Roman"/>
          <w:sz w:val="20"/>
          <w:szCs w:val="20"/>
        </w:rPr>
        <w:t xml:space="preserve">One of them, </w:t>
      </w:r>
      <w:proofErr w:type="spellStart"/>
      <w:r w:rsidR="00625F50" w:rsidRPr="009C4A5C">
        <w:rPr>
          <w:rFonts w:ascii="Times New Roman" w:hAnsi="Times New Roman" w:cs="Times New Roman"/>
          <w:sz w:val="20"/>
          <w:szCs w:val="20"/>
        </w:rPr>
        <w:t>Ermias</w:t>
      </w:r>
      <w:proofErr w:type="spellEnd"/>
      <w:r w:rsidR="001651DB" w:rsidRPr="009C4A5C">
        <w:rPr>
          <w:rFonts w:ascii="Times New Roman" w:hAnsi="Times New Roman" w:cs="Times New Roman"/>
          <w:sz w:val="20"/>
          <w:szCs w:val="20"/>
        </w:rPr>
        <w:t xml:space="preserve">, was able to bring a witness who gave him an alibi </w:t>
      </w:r>
      <w:r w:rsidR="00625F50" w:rsidRPr="009C4A5C">
        <w:rPr>
          <w:rFonts w:ascii="Times New Roman" w:hAnsi="Times New Roman" w:cs="Times New Roman"/>
          <w:sz w:val="20"/>
          <w:szCs w:val="20"/>
        </w:rPr>
        <w:t xml:space="preserve">that he was not present in the place where he was accused.  He was released.  </w:t>
      </w:r>
    </w:p>
    <w:p w14:paraId="05C0F23E" w14:textId="77777777" w:rsidR="007C38CA" w:rsidRPr="009C4A5C" w:rsidRDefault="00625F50" w:rsidP="0064628B">
      <w:pPr>
        <w:jc w:val="both"/>
        <w:rPr>
          <w:rFonts w:ascii="Times New Roman" w:hAnsi="Times New Roman" w:cs="Times New Roman"/>
          <w:sz w:val="20"/>
          <w:szCs w:val="20"/>
        </w:rPr>
      </w:pPr>
      <w:r w:rsidRPr="009C4A5C">
        <w:rPr>
          <w:rFonts w:ascii="Times New Roman" w:hAnsi="Times New Roman" w:cs="Times New Roman"/>
          <w:sz w:val="20"/>
          <w:szCs w:val="20"/>
        </w:rPr>
        <w:t xml:space="preserve">The court said that since </w:t>
      </w:r>
      <w:proofErr w:type="spellStart"/>
      <w:r w:rsidRPr="009C4A5C">
        <w:rPr>
          <w:rFonts w:ascii="Times New Roman" w:hAnsi="Times New Roman" w:cs="Times New Roman"/>
          <w:sz w:val="20"/>
          <w:szCs w:val="20"/>
        </w:rPr>
        <w:t>Weynishet</w:t>
      </w:r>
      <w:proofErr w:type="spellEnd"/>
      <w:r w:rsidRPr="009C4A5C">
        <w:rPr>
          <w:rFonts w:ascii="Times New Roman" w:hAnsi="Times New Roman" w:cs="Times New Roman"/>
          <w:sz w:val="20"/>
          <w:szCs w:val="20"/>
        </w:rPr>
        <w:t xml:space="preserve">, Daniel and Bethlehem were not able to </w:t>
      </w:r>
      <w:r w:rsidR="001651DB" w:rsidRPr="009C4A5C">
        <w:rPr>
          <w:rFonts w:ascii="Times New Roman" w:hAnsi="Times New Roman" w:cs="Times New Roman"/>
          <w:sz w:val="20"/>
          <w:szCs w:val="20"/>
        </w:rPr>
        <w:t>give</w:t>
      </w:r>
      <w:r w:rsidRPr="009C4A5C">
        <w:rPr>
          <w:rFonts w:ascii="Times New Roman" w:hAnsi="Times New Roman" w:cs="Times New Roman"/>
          <w:sz w:val="20"/>
          <w:szCs w:val="20"/>
        </w:rPr>
        <w:t xml:space="preserve"> an alibi, the court would convict them with the crime</w:t>
      </w:r>
      <w:r w:rsidR="00260247" w:rsidRPr="009C4A5C">
        <w:rPr>
          <w:rFonts w:ascii="Times New Roman" w:hAnsi="Times New Roman" w:cs="Times New Roman"/>
          <w:sz w:val="20"/>
          <w:szCs w:val="20"/>
        </w:rPr>
        <w:t xml:space="preserve"> of disturbing the rally</w:t>
      </w:r>
      <w:r w:rsidRPr="009C4A5C">
        <w:rPr>
          <w:rFonts w:ascii="Times New Roman" w:hAnsi="Times New Roman" w:cs="Times New Roman"/>
          <w:sz w:val="20"/>
          <w:szCs w:val="20"/>
        </w:rPr>
        <w:t>, with the penalty of six months in prison; however, since they had already been in prison since late April, the court counted the two months in lieu of further t</w:t>
      </w:r>
      <w:r w:rsidR="007C38CA" w:rsidRPr="009C4A5C">
        <w:rPr>
          <w:rFonts w:ascii="Times New Roman" w:hAnsi="Times New Roman" w:cs="Times New Roman"/>
          <w:sz w:val="20"/>
          <w:szCs w:val="20"/>
        </w:rPr>
        <w:t xml:space="preserve">ime and ordered their release. </w:t>
      </w:r>
      <w:r w:rsidR="001651DB" w:rsidRPr="009C4A5C">
        <w:rPr>
          <w:rFonts w:ascii="Times New Roman" w:hAnsi="Times New Roman" w:cs="Times New Roman"/>
          <w:sz w:val="20"/>
          <w:szCs w:val="20"/>
        </w:rPr>
        <w:t xml:space="preserve">On their way home, the police arrested them again </w:t>
      </w:r>
      <w:r w:rsidR="00C55FAC" w:rsidRPr="009C4A5C">
        <w:rPr>
          <w:rFonts w:ascii="Times New Roman" w:hAnsi="Times New Roman" w:cs="Times New Roman"/>
          <w:sz w:val="20"/>
          <w:szCs w:val="20"/>
        </w:rPr>
        <w:t xml:space="preserve">and </w:t>
      </w:r>
      <w:r w:rsidR="007C38CA" w:rsidRPr="009C4A5C">
        <w:rPr>
          <w:rFonts w:ascii="Times New Roman" w:hAnsi="Times New Roman" w:cs="Times New Roman"/>
          <w:sz w:val="20"/>
          <w:szCs w:val="20"/>
        </w:rPr>
        <w:t xml:space="preserve">put them in jail. </w:t>
      </w:r>
      <w:r w:rsidR="001651DB" w:rsidRPr="009C4A5C">
        <w:rPr>
          <w:rFonts w:ascii="Times New Roman" w:hAnsi="Times New Roman" w:cs="Times New Roman"/>
          <w:sz w:val="20"/>
          <w:szCs w:val="20"/>
        </w:rPr>
        <w:t>They had to appear in court again</w:t>
      </w:r>
      <w:r w:rsidR="00C55FAC" w:rsidRPr="009C4A5C">
        <w:rPr>
          <w:rFonts w:ascii="Times New Roman" w:hAnsi="Times New Roman" w:cs="Times New Roman"/>
          <w:sz w:val="20"/>
          <w:szCs w:val="20"/>
        </w:rPr>
        <w:t xml:space="preserve"> that same day; however, the</w:t>
      </w:r>
      <w:r w:rsidR="001651DB" w:rsidRPr="009C4A5C">
        <w:rPr>
          <w:rFonts w:ascii="Times New Roman" w:hAnsi="Times New Roman" w:cs="Times New Roman"/>
          <w:sz w:val="20"/>
          <w:szCs w:val="20"/>
        </w:rPr>
        <w:t xml:space="preserve"> same judges refused to hear the case, saying they had already judged them and </w:t>
      </w:r>
      <w:r w:rsidR="00C55FAC" w:rsidRPr="009C4A5C">
        <w:rPr>
          <w:rFonts w:ascii="Times New Roman" w:hAnsi="Times New Roman" w:cs="Times New Roman"/>
          <w:sz w:val="20"/>
          <w:szCs w:val="20"/>
        </w:rPr>
        <w:t>nothing more would be done</w:t>
      </w:r>
      <w:r w:rsidR="001651DB" w:rsidRPr="009C4A5C">
        <w:rPr>
          <w:rFonts w:ascii="Times New Roman" w:hAnsi="Times New Roman" w:cs="Times New Roman"/>
          <w:sz w:val="20"/>
          <w:szCs w:val="20"/>
        </w:rPr>
        <w:t>.</w:t>
      </w:r>
      <w:r w:rsidR="00804748" w:rsidRPr="009C4A5C">
        <w:rPr>
          <w:rFonts w:ascii="Times New Roman" w:hAnsi="Times New Roman" w:cs="Times New Roman"/>
          <w:sz w:val="20"/>
          <w:szCs w:val="20"/>
        </w:rPr>
        <w:t xml:space="preserve"> </w:t>
      </w:r>
      <w:r w:rsidR="00C55FAC" w:rsidRPr="009C4A5C">
        <w:rPr>
          <w:rFonts w:ascii="Times New Roman" w:hAnsi="Times New Roman" w:cs="Times New Roman"/>
          <w:sz w:val="20"/>
          <w:szCs w:val="20"/>
        </w:rPr>
        <w:t xml:space="preserve">They were </w:t>
      </w:r>
      <w:r w:rsidR="003B3A60" w:rsidRPr="009C4A5C">
        <w:rPr>
          <w:rFonts w:ascii="Times New Roman" w:hAnsi="Times New Roman" w:cs="Times New Roman"/>
          <w:sz w:val="20"/>
          <w:szCs w:val="20"/>
        </w:rPr>
        <w:t xml:space="preserve">again </w:t>
      </w:r>
      <w:r w:rsidR="00C55FAC" w:rsidRPr="009C4A5C">
        <w:rPr>
          <w:rFonts w:ascii="Times New Roman" w:hAnsi="Times New Roman" w:cs="Times New Roman"/>
          <w:sz w:val="20"/>
          <w:szCs w:val="20"/>
        </w:rPr>
        <w:t xml:space="preserve">released </w:t>
      </w:r>
      <w:r w:rsidR="003B3A60" w:rsidRPr="009C4A5C">
        <w:rPr>
          <w:rFonts w:ascii="Times New Roman" w:hAnsi="Times New Roman" w:cs="Times New Roman"/>
          <w:sz w:val="20"/>
          <w:szCs w:val="20"/>
        </w:rPr>
        <w:t xml:space="preserve">and went </w:t>
      </w:r>
      <w:r w:rsidR="00C55FAC" w:rsidRPr="009C4A5C">
        <w:rPr>
          <w:rFonts w:ascii="Times New Roman" w:hAnsi="Times New Roman" w:cs="Times New Roman"/>
          <w:sz w:val="20"/>
          <w:szCs w:val="20"/>
        </w:rPr>
        <w:t>to their homes</w:t>
      </w:r>
      <w:r w:rsidR="007C38CA" w:rsidRPr="009C4A5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619E8F9" w14:textId="77777777" w:rsidR="00F10ED8" w:rsidRPr="009C4A5C" w:rsidRDefault="003B3A60" w:rsidP="0064628B">
      <w:pPr>
        <w:jc w:val="both"/>
        <w:rPr>
          <w:rFonts w:ascii="Times New Roman" w:hAnsi="Times New Roman" w:cs="Times New Roman"/>
          <w:sz w:val="20"/>
          <w:szCs w:val="20"/>
        </w:rPr>
      </w:pPr>
      <w:r w:rsidRPr="009C4A5C">
        <w:rPr>
          <w:rFonts w:ascii="Times New Roman" w:hAnsi="Times New Roman" w:cs="Times New Roman"/>
          <w:sz w:val="20"/>
          <w:szCs w:val="20"/>
        </w:rPr>
        <w:t xml:space="preserve">On June 23, 2015, </w:t>
      </w:r>
      <w:r w:rsidR="00C55FAC" w:rsidRPr="009C4A5C">
        <w:rPr>
          <w:rFonts w:ascii="Times New Roman" w:hAnsi="Times New Roman" w:cs="Times New Roman"/>
          <w:sz w:val="20"/>
          <w:szCs w:val="20"/>
        </w:rPr>
        <w:t>the</w:t>
      </w:r>
      <w:r w:rsidRPr="009C4A5C">
        <w:rPr>
          <w:rFonts w:ascii="Times New Roman" w:hAnsi="Times New Roman" w:cs="Times New Roman"/>
          <w:sz w:val="20"/>
          <w:szCs w:val="20"/>
        </w:rPr>
        <w:t xml:space="preserve"> police came to their homes and again</w:t>
      </w:r>
      <w:r w:rsidR="00C55FAC" w:rsidRPr="009C4A5C">
        <w:rPr>
          <w:rFonts w:ascii="Times New Roman" w:hAnsi="Times New Roman" w:cs="Times New Roman"/>
          <w:sz w:val="20"/>
          <w:szCs w:val="20"/>
        </w:rPr>
        <w:t xml:space="preserve"> arrested </w:t>
      </w:r>
      <w:r w:rsidR="007C38CA" w:rsidRPr="009C4A5C">
        <w:rPr>
          <w:rFonts w:ascii="Times New Roman" w:hAnsi="Times New Roman" w:cs="Times New Roman"/>
          <w:sz w:val="20"/>
          <w:szCs w:val="20"/>
        </w:rPr>
        <w:t xml:space="preserve">them. </w:t>
      </w:r>
      <w:r w:rsidRPr="009C4A5C">
        <w:rPr>
          <w:rFonts w:ascii="Times New Roman" w:hAnsi="Times New Roman" w:cs="Times New Roman"/>
          <w:sz w:val="20"/>
          <w:szCs w:val="20"/>
        </w:rPr>
        <w:t>They were jailed and b</w:t>
      </w:r>
      <w:r w:rsidR="007C38CA" w:rsidRPr="009C4A5C">
        <w:rPr>
          <w:rFonts w:ascii="Times New Roman" w:hAnsi="Times New Roman" w:cs="Times New Roman"/>
          <w:sz w:val="20"/>
          <w:szCs w:val="20"/>
        </w:rPr>
        <w:t xml:space="preserve">rought back to court that day. </w:t>
      </w:r>
      <w:r w:rsidRPr="009C4A5C">
        <w:rPr>
          <w:rFonts w:ascii="Times New Roman" w:hAnsi="Times New Roman" w:cs="Times New Roman"/>
          <w:sz w:val="20"/>
          <w:szCs w:val="20"/>
        </w:rPr>
        <w:t xml:space="preserve">The judges asked why they were brought back to court and the police said they had new </w:t>
      </w:r>
      <w:r w:rsidR="00C55FAC" w:rsidRPr="009C4A5C">
        <w:rPr>
          <w:rFonts w:ascii="Times New Roman" w:hAnsi="Times New Roman" w:cs="Times New Roman"/>
          <w:sz w:val="20"/>
          <w:szCs w:val="20"/>
        </w:rPr>
        <w:t>evidence against them per</w:t>
      </w:r>
      <w:r w:rsidR="007C38CA" w:rsidRPr="009C4A5C">
        <w:rPr>
          <w:rFonts w:ascii="Times New Roman" w:hAnsi="Times New Roman" w:cs="Times New Roman"/>
          <w:sz w:val="20"/>
          <w:szCs w:val="20"/>
        </w:rPr>
        <w:t xml:space="preserve">taining to the original case. </w:t>
      </w:r>
      <w:r w:rsidR="00C55FAC" w:rsidRPr="009C4A5C">
        <w:rPr>
          <w:rFonts w:ascii="Times New Roman" w:hAnsi="Times New Roman" w:cs="Times New Roman"/>
          <w:sz w:val="20"/>
          <w:szCs w:val="20"/>
        </w:rPr>
        <w:t xml:space="preserve">The court again </w:t>
      </w:r>
      <w:r w:rsidR="00260247" w:rsidRPr="009C4A5C">
        <w:rPr>
          <w:rFonts w:ascii="Times New Roman" w:hAnsi="Times New Roman" w:cs="Times New Roman"/>
          <w:sz w:val="20"/>
          <w:szCs w:val="20"/>
        </w:rPr>
        <w:t xml:space="preserve">rejected the basis and </w:t>
      </w:r>
      <w:r w:rsidR="00C55FAC" w:rsidRPr="009C4A5C">
        <w:rPr>
          <w:rFonts w:ascii="Times New Roman" w:hAnsi="Times New Roman" w:cs="Times New Roman"/>
          <w:sz w:val="20"/>
          <w:szCs w:val="20"/>
        </w:rPr>
        <w:t xml:space="preserve">released them, but </w:t>
      </w:r>
      <w:r w:rsidRPr="009C4A5C">
        <w:rPr>
          <w:rFonts w:ascii="Times New Roman" w:hAnsi="Times New Roman" w:cs="Times New Roman"/>
          <w:sz w:val="20"/>
          <w:szCs w:val="20"/>
        </w:rPr>
        <w:t xml:space="preserve">as soon as they left the building, </w:t>
      </w:r>
      <w:r w:rsidR="00C55FAC" w:rsidRPr="009C4A5C">
        <w:rPr>
          <w:rFonts w:ascii="Times New Roman" w:hAnsi="Times New Roman" w:cs="Times New Roman"/>
          <w:sz w:val="20"/>
          <w:szCs w:val="20"/>
        </w:rPr>
        <w:t xml:space="preserve">the police re-arrested them </w:t>
      </w:r>
      <w:r w:rsidRPr="009C4A5C">
        <w:rPr>
          <w:rFonts w:ascii="Times New Roman" w:hAnsi="Times New Roman" w:cs="Times New Roman"/>
          <w:sz w:val="20"/>
          <w:szCs w:val="20"/>
        </w:rPr>
        <w:t>again and threw them back into jail</w:t>
      </w:r>
      <w:r w:rsidR="00C55FAC" w:rsidRPr="009C4A5C">
        <w:rPr>
          <w:rFonts w:ascii="Times New Roman" w:hAnsi="Times New Roman" w:cs="Times New Roman"/>
          <w:sz w:val="20"/>
          <w:szCs w:val="20"/>
        </w:rPr>
        <w:t>.</w:t>
      </w:r>
    </w:p>
    <w:p w14:paraId="3B0B77FE" w14:textId="77777777" w:rsidR="00F714F6" w:rsidRPr="009C4A5C" w:rsidRDefault="00215994" w:rsidP="0064628B">
      <w:pPr>
        <w:jc w:val="both"/>
        <w:rPr>
          <w:rFonts w:ascii="Times New Roman" w:hAnsi="Times New Roman" w:cs="Times New Roman"/>
          <w:sz w:val="20"/>
          <w:szCs w:val="20"/>
        </w:rPr>
      </w:pPr>
      <w:r w:rsidRPr="009C4A5C">
        <w:rPr>
          <w:rFonts w:ascii="Times New Roman" w:hAnsi="Times New Roman" w:cs="Times New Roman"/>
          <w:sz w:val="20"/>
          <w:szCs w:val="20"/>
        </w:rPr>
        <w:t xml:space="preserve">On June 25, 2015, </w:t>
      </w:r>
      <w:r w:rsidR="003B3A60" w:rsidRPr="009C4A5C">
        <w:rPr>
          <w:rFonts w:ascii="Times New Roman" w:hAnsi="Times New Roman" w:cs="Times New Roman"/>
          <w:sz w:val="20"/>
          <w:szCs w:val="20"/>
        </w:rPr>
        <w:t>all four of them</w:t>
      </w:r>
      <w:r w:rsidR="00260247" w:rsidRPr="009C4A5C">
        <w:rPr>
          <w:rFonts w:ascii="Times New Roman" w:hAnsi="Times New Roman" w:cs="Times New Roman"/>
          <w:sz w:val="20"/>
          <w:szCs w:val="20"/>
        </w:rPr>
        <w:t xml:space="preserve"> were </w:t>
      </w:r>
      <w:r w:rsidR="00C55FAC" w:rsidRPr="009C4A5C">
        <w:rPr>
          <w:rFonts w:ascii="Times New Roman" w:hAnsi="Times New Roman" w:cs="Times New Roman"/>
          <w:sz w:val="20"/>
          <w:szCs w:val="20"/>
        </w:rPr>
        <w:t xml:space="preserve">again </w:t>
      </w:r>
      <w:r w:rsidRPr="009C4A5C">
        <w:rPr>
          <w:rFonts w:ascii="Times New Roman" w:hAnsi="Times New Roman" w:cs="Times New Roman"/>
          <w:sz w:val="20"/>
          <w:szCs w:val="20"/>
        </w:rPr>
        <w:t>brough</w:t>
      </w:r>
      <w:r w:rsidR="009C4A5C">
        <w:rPr>
          <w:rFonts w:ascii="Times New Roman" w:hAnsi="Times New Roman" w:cs="Times New Roman"/>
          <w:sz w:val="20"/>
          <w:szCs w:val="20"/>
        </w:rPr>
        <w:t xml:space="preserve">t them back to the same court. </w:t>
      </w:r>
      <w:r w:rsidRPr="009C4A5C">
        <w:rPr>
          <w:rFonts w:ascii="Times New Roman" w:hAnsi="Times New Roman" w:cs="Times New Roman"/>
          <w:sz w:val="20"/>
          <w:szCs w:val="20"/>
        </w:rPr>
        <w:t xml:space="preserve">The judges </w:t>
      </w:r>
      <w:r w:rsidR="00F714F6" w:rsidRPr="009C4A5C">
        <w:rPr>
          <w:rFonts w:ascii="Times New Roman" w:hAnsi="Times New Roman" w:cs="Times New Roman"/>
          <w:sz w:val="20"/>
          <w:szCs w:val="20"/>
        </w:rPr>
        <w:t xml:space="preserve">once </w:t>
      </w:r>
      <w:r w:rsidR="00260247" w:rsidRPr="009C4A5C">
        <w:rPr>
          <w:rFonts w:ascii="Times New Roman" w:hAnsi="Times New Roman" w:cs="Times New Roman"/>
          <w:sz w:val="20"/>
          <w:szCs w:val="20"/>
        </w:rPr>
        <w:t xml:space="preserve">again </w:t>
      </w:r>
      <w:r w:rsidRPr="009C4A5C">
        <w:rPr>
          <w:rFonts w:ascii="Times New Roman" w:hAnsi="Times New Roman" w:cs="Times New Roman"/>
          <w:sz w:val="20"/>
          <w:szCs w:val="20"/>
        </w:rPr>
        <w:t>refuse</w:t>
      </w:r>
      <w:r w:rsidR="00260247" w:rsidRPr="009C4A5C">
        <w:rPr>
          <w:rFonts w:ascii="Times New Roman" w:hAnsi="Times New Roman" w:cs="Times New Roman"/>
          <w:sz w:val="20"/>
          <w:szCs w:val="20"/>
        </w:rPr>
        <w:t>d</w:t>
      </w:r>
      <w:r w:rsidRPr="009C4A5C">
        <w:rPr>
          <w:rFonts w:ascii="Times New Roman" w:hAnsi="Times New Roman" w:cs="Times New Roman"/>
          <w:sz w:val="20"/>
          <w:szCs w:val="20"/>
        </w:rPr>
        <w:t xml:space="preserve"> to accept the </w:t>
      </w:r>
      <w:r w:rsidR="00260247" w:rsidRPr="009C4A5C">
        <w:rPr>
          <w:rFonts w:ascii="Times New Roman" w:hAnsi="Times New Roman" w:cs="Times New Roman"/>
          <w:sz w:val="20"/>
          <w:szCs w:val="20"/>
        </w:rPr>
        <w:t xml:space="preserve">new evidence on the </w:t>
      </w:r>
      <w:r w:rsidRPr="009C4A5C">
        <w:rPr>
          <w:rFonts w:ascii="Times New Roman" w:hAnsi="Times New Roman" w:cs="Times New Roman"/>
          <w:sz w:val="20"/>
          <w:szCs w:val="20"/>
        </w:rPr>
        <w:t>same charge des</w:t>
      </w:r>
      <w:r w:rsidR="007C38CA" w:rsidRPr="009C4A5C">
        <w:rPr>
          <w:rFonts w:ascii="Times New Roman" w:hAnsi="Times New Roman" w:cs="Times New Roman"/>
          <w:sz w:val="20"/>
          <w:szCs w:val="20"/>
        </w:rPr>
        <w:t xml:space="preserve">pite pressure from the police. </w:t>
      </w:r>
      <w:r w:rsidRPr="009C4A5C">
        <w:rPr>
          <w:rFonts w:ascii="Times New Roman" w:hAnsi="Times New Roman" w:cs="Times New Roman"/>
          <w:sz w:val="20"/>
          <w:szCs w:val="20"/>
        </w:rPr>
        <w:t>They told the police they had already decide</w:t>
      </w:r>
      <w:r w:rsidR="00F10ED8" w:rsidRPr="009C4A5C">
        <w:rPr>
          <w:rFonts w:ascii="Times New Roman" w:hAnsi="Times New Roman" w:cs="Times New Roman"/>
          <w:sz w:val="20"/>
          <w:szCs w:val="20"/>
        </w:rPr>
        <w:t>d</w:t>
      </w:r>
      <w:r w:rsidRPr="009C4A5C">
        <w:rPr>
          <w:rFonts w:ascii="Times New Roman" w:hAnsi="Times New Roman" w:cs="Times New Roman"/>
          <w:sz w:val="20"/>
          <w:szCs w:val="20"/>
        </w:rPr>
        <w:t xml:space="preserve"> on this case and that the fil</w:t>
      </w:r>
      <w:r w:rsidR="00F10ED8" w:rsidRPr="009C4A5C">
        <w:rPr>
          <w:rFonts w:ascii="Times New Roman" w:hAnsi="Times New Roman" w:cs="Times New Roman"/>
          <w:sz w:val="20"/>
          <w:szCs w:val="20"/>
        </w:rPr>
        <w:t>e</w:t>
      </w:r>
      <w:r w:rsidRPr="009C4A5C">
        <w:rPr>
          <w:rFonts w:ascii="Times New Roman" w:hAnsi="Times New Roman" w:cs="Times New Roman"/>
          <w:sz w:val="20"/>
          <w:szCs w:val="20"/>
        </w:rPr>
        <w:t xml:space="preserve"> was closed.</w:t>
      </w:r>
      <w:r w:rsidR="00F10ED8" w:rsidRPr="009C4A5C">
        <w:rPr>
          <w:rFonts w:ascii="Times New Roman" w:hAnsi="Times New Roman" w:cs="Times New Roman"/>
          <w:sz w:val="20"/>
          <w:szCs w:val="20"/>
        </w:rPr>
        <w:t xml:space="preserve">  The police claimed they had new evidence against them related to the charges and this was the reason they wanted to charge </w:t>
      </w:r>
      <w:r w:rsidR="007C38CA" w:rsidRPr="009C4A5C">
        <w:rPr>
          <w:rFonts w:ascii="Times New Roman" w:hAnsi="Times New Roman" w:cs="Times New Roman"/>
          <w:sz w:val="20"/>
          <w:szCs w:val="20"/>
        </w:rPr>
        <w:t xml:space="preserve">them again for the same crime. </w:t>
      </w:r>
      <w:r w:rsidR="00F10ED8" w:rsidRPr="009C4A5C">
        <w:rPr>
          <w:rFonts w:ascii="Times New Roman" w:hAnsi="Times New Roman" w:cs="Times New Roman"/>
          <w:sz w:val="20"/>
          <w:szCs w:val="20"/>
        </w:rPr>
        <w:t xml:space="preserve">Again the judges stated, </w:t>
      </w:r>
      <w:r w:rsidR="00F10ED8" w:rsidRPr="009C4A5C">
        <w:rPr>
          <w:rFonts w:ascii="Times New Roman" w:hAnsi="Times New Roman" w:cs="Times New Roman"/>
          <w:i/>
          <w:sz w:val="20"/>
          <w:szCs w:val="20"/>
        </w:rPr>
        <w:t>“We have decided on the charges; sentencing is done and we are not going to see this same case again.”</w:t>
      </w:r>
      <w:r w:rsidR="00F10ED8" w:rsidRPr="009C4A5C">
        <w:rPr>
          <w:rFonts w:ascii="Times New Roman" w:hAnsi="Times New Roman" w:cs="Times New Roman"/>
          <w:sz w:val="20"/>
          <w:szCs w:val="20"/>
        </w:rPr>
        <w:t xml:space="preserve">  </w:t>
      </w:r>
      <w:r w:rsidR="00F714F6" w:rsidRPr="009C4A5C">
        <w:rPr>
          <w:rFonts w:ascii="Times New Roman" w:hAnsi="Times New Roman" w:cs="Times New Roman"/>
          <w:sz w:val="20"/>
          <w:szCs w:val="20"/>
        </w:rPr>
        <w:t>They were</w:t>
      </w:r>
      <w:r w:rsidR="007C38CA" w:rsidRPr="009C4A5C">
        <w:rPr>
          <w:rFonts w:ascii="Times New Roman" w:hAnsi="Times New Roman" w:cs="Times New Roman"/>
          <w:sz w:val="20"/>
          <w:szCs w:val="20"/>
        </w:rPr>
        <w:t xml:space="preserve"> released for the fourth time. </w:t>
      </w:r>
      <w:r w:rsidR="00F714F6" w:rsidRPr="009C4A5C">
        <w:rPr>
          <w:rFonts w:ascii="Times New Roman" w:hAnsi="Times New Roman" w:cs="Times New Roman"/>
          <w:sz w:val="20"/>
          <w:szCs w:val="20"/>
        </w:rPr>
        <w:t>Again, the police ignored the court’s decision and took the young people back to the 6</w:t>
      </w:r>
      <w:r w:rsidR="00F714F6" w:rsidRPr="009C4A5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F714F6" w:rsidRPr="009C4A5C">
        <w:rPr>
          <w:rFonts w:ascii="Times New Roman" w:hAnsi="Times New Roman" w:cs="Times New Roman"/>
          <w:sz w:val="20"/>
          <w:szCs w:val="20"/>
        </w:rPr>
        <w:t xml:space="preserve"> Police Station where they now remain.</w:t>
      </w:r>
    </w:p>
    <w:p w14:paraId="42071574" w14:textId="77777777" w:rsidR="00C55FAC" w:rsidRPr="009C4A5C" w:rsidRDefault="00F10ED8" w:rsidP="0064628B">
      <w:pPr>
        <w:jc w:val="both"/>
        <w:rPr>
          <w:rFonts w:ascii="Times New Roman" w:hAnsi="Times New Roman" w:cs="Times New Roman"/>
          <w:sz w:val="20"/>
          <w:szCs w:val="20"/>
        </w:rPr>
      </w:pPr>
      <w:r w:rsidRPr="009C4A5C">
        <w:rPr>
          <w:rFonts w:ascii="Times New Roman" w:hAnsi="Times New Roman" w:cs="Times New Roman"/>
          <w:sz w:val="20"/>
          <w:szCs w:val="20"/>
        </w:rPr>
        <w:t xml:space="preserve">According to reports we received, the police indicated that </w:t>
      </w:r>
      <w:r w:rsidRPr="009C4A5C">
        <w:rPr>
          <w:rFonts w:ascii="Times New Roman" w:hAnsi="Times New Roman" w:cs="Times New Roman"/>
          <w:i/>
          <w:sz w:val="20"/>
          <w:szCs w:val="20"/>
        </w:rPr>
        <w:t>“someone from the top”</w:t>
      </w:r>
      <w:r w:rsidRPr="009C4A5C">
        <w:rPr>
          <w:rFonts w:ascii="Times New Roman" w:hAnsi="Times New Roman" w:cs="Times New Roman"/>
          <w:sz w:val="20"/>
          <w:szCs w:val="20"/>
        </w:rPr>
        <w:t xml:space="preserve"> wanted these young people jailed for six months</w:t>
      </w:r>
      <w:r w:rsidR="00260247" w:rsidRPr="009C4A5C">
        <w:rPr>
          <w:rFonts w:ascii="Times New Roman" w:hAnsi="Times New Roman" w:cs="Times New Roman"/>
          <w:sz w:val="20"/>
          <w:szCs w:val="20"/>
        </w:rPr>
        <w:t xml:space="preserve"> or longer</w:t>
      </w:r>
      <w:r w:rsidRPr="009C4A5C">
        <w:rPr>
          <w:rFonts w:ascii="Times New Roman" w:hAnsi="Times New Roman" w:cs="Times New Roman"/>
          <w:sz w:val="20"/>
          <w:szCs w:val="20"/>
        </w:rPr>
        <w:t xml:space="preserve">. We also later learned that the </w:t>
      </w:r>
      <w:r w:rsidRPr="009C4A5C">
        <w:rPr>
          <w:rFonts w:ascii="Times New Roman" w:hAnsi="Times New Roman" w:cs="Times New Roman"/>
          <w:i/>
          <w:sz w:val="20"/>
          <w:szCs w:val="20"/>
        </w:rPr>
        <w:t>“new evidence”</w:t>
      </w:r>
      <w:r w:rsidRPr="009C4A5C">
        <w:rPr>
          <w:rFonts w:ascii="Times New Roman" w:hAnsi="Times New Roman" w:cs="Times New Roman"/>
          <w:sz w:val="20"/>
          <w:szCs w:val="20"/>
        </w:rPr>
        <w:t xml:space="preserve"> </w:t>
      </w:r>
      <w:r w:rsidR="00C55FAC" w:rsidRPr="009C4A5C">
        <w:rPr>
          <w:rFonts w:ascii="Times New Roman" w:hAnsi="Times New Roman" w:cs="Times New Roman"/>
          <w:sz w:val="20"/>
          <w:szCs w:val="20"/>
        </w:rPr>
        <w:t xml:space="preserve">they claimed </w:t>
      </w:r>
      <w:r w:rsidR="00260247" w:rsidRPr="009C4A5C">
        <w:rPr>
          <w:rFonts w:ascii="Times New Roman" w:hAnsi="Times New Roman" w:cs="Times New Roman"/>
          <w:sz w:val="20"/>
          <w:szCs w:val="20"/>
        </w:rPr>
        <w:t xml:space="preserve">to have </w:t>
      </w:r>
      <w:r w:rsidRPr="009C4A5C">
        <w:rPr>
          <w:rFonts w:ascii="Times New Roman" w:hAnsi="Times New Roman" w:cs="Times New Roman"/>
          <w:sz w:val="20"/>
          <w:szCs w:val="20"/>
        </w:rPr>
        <w:t>consisted of comments made by one or more of the four when they were rearrested</w:t>
      </w:r>
      <w:r w:rsidR="00635AC9" w:rsidRPr="009C4A5C">
        <w:rPr>
          <w:rFonts w:ascii="Times New Roman" w:hAnsi="Times New Roman" w:cs="Times New Roman"/>
          <w:sz w:val="20"/>
          <w:szCs w:val="20"/>
        </w:rPr>
        <w:t xml:space="preserve"> for baseless reasons</w:t>
      </w:r>
      <w:r w:rsidR="00C55FAC" w:rsidRPr="009C4A5C">
        <w:rPr>
          <w:rFonts w:ascii="Times New Roman" w:hAnsi="Times New Roman" w:cs="Times New Roman"/>
          <w:sz w:val="20"/>
          <w:szCs w:val="20"/>
        </w:rPr>
        <w:t xml:space="preserve"> on June 23rd</w:t>
      </w:r>
      <w:r w:rsidR="00BD3DBA" w:rsidRPr="009C4A5C">
        <w:rPr>
          <w:rFonts w:ascii="Times New Roman" w:hAnsi="Times New Roman" w:cs="Times New Roman"/>
          <w:sz w:val="20"/>
          <w:szCs w:val="20"/>
        </w:rPr>
        <w:t xml:space="preserve">. </w:t>
      </w:r>
      <w:r w:rsidR="00635AC9" w:rsidRPr="009C4A5C">
        <w:rPr>
          <w:rFonts w:ascii="Times New Roman" w:hAnsi="Times New Roman" w:cs="Times New Roman"/>
          <w:sz w:val="20"/>
          <w:szCs w:val="20"/>
        </w:rPr>
        <w:t>Supposedly</w:t>
      </w:r>
      <w:r w:rsidRPr="009C4A5C">
        <w:rPr>
          <w:rFonts w:ascii="Times New Roman" w:hAnsi="Times New Roman" w:cs="Times New Roman"/>
          <w:sz w:val="20"/>
          <w:szCs w:val="20"/>
        </w:rPr>
        <w:t>, the</w:t>
      </w:r>
      <w:r w:rsidR="00C55FAC" w:rsidRPr="009C4A5C">
        <w:rPr>
          <w:rFonts w:ascii="Times New Roman" w:hAnsi="Times New Roman" w:cs="Times New Roman"/>
          <w:sz w:val="20"/>
          <w:szCs w:val="20"/>
        </w:rPr>
        <w:t>y told the</w:t>
      </w:r>
      <w:r w:rsidRPr="009C4A5C">
        <w:rPr>
          <w:rFonts w:ascii="Times New Roman" w:hAnsi="Times New Roman" w:cs="Times New Roman"/>
          <w:sz w:val="20"/>
          <w:szCs w:val="20"/>
        </w:rPr>
        <w:t xml:space="preserve"> police: </w:t>
      </w:r>
      <w:r w:rsidRPr="009C4A5C">
        <w:rPr>
          <w:rFonts w:ascii="Times New Roman" w:hAnsi="Times New Roman" w:cs="Times New Roman"/>
          <w:i/>
          <w:sz w:val="20"/>
          <w:szCs w:val="20"/>
        </w:rPr>
        <w:t xml:space="preserve">“No government lasts forever and when this one </w:t>
      </w:r>
      <w:r w:rsidR="00635AC9" w:rsidRPr="009C4A5C">
        <w:rPr>
          <w:rFonts w:ascii="Times New Roman" w:hAnsi="Times New Roman" w:cs="Times New Roman"/>
          <w:i/>
          <w:sz w:val="20"/>
          <w:szCs w:val="20"/>
        </w:rPr>
        <w:t xml:space="preserve">goes, we will get you” </w:t>
      </w:r>
      <w:r w:rsidR="00635AC9" w:rsidRPr="009C4A5C">
        <w:rPr>
          <w:rFonts w:ascii="Times New Roman" w:hAnsi="Times New Roman" w:cs="Times New Roman"/>
          <w:sz w:val="20"/>
          <w:szCs w:val="20"/>
        </w:rPr>
        <w:t>[like you are doing to us now].</w:t>
      </w:r>
    </w:p>
    <w:p w14:paraId="24CED63D" w14:textId="77777777" w:rsidR="00635AC9" w:rsidRPr="009C4A5C" w:rsidRDefault="00635AC9" w:rsidP="0064628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C4A5C">
        <w:rPr>
          <w:rFonts w:ascii="Times New Roman" w:hAnsi="Times New Roman" w:cs="Times New Roman"/>
          <w:b/>
          <w:i/>
          <w:sz w:val="20"/>
          <w:szCs w:val="20"/>
        </w:rPr>
        <w:t>Justice does not exist in Ethiopia</w:t>
      </w:r>
      <w:r w:rsidR="00BD3DBA"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 and this is an example of it. </w:t>
      </w:r>
      <w:r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The judges, who attempted to carry out the rule of law in a </w:t>
      </w:r>
      <w:r w:rsidR="00F714F6" w:rsidRPr="009C4A5C">
        <w:rPr>
          <w:rFonts w:ascii="Times New Roman" w:hAnsi="Times New Roman" w:cs="Times New Roman"/>
          <w:b/>
          <w:i/>
          <w:sz w:val="20"/>
          <w:szCs w:val="20"/>
        </w:rPr>
        <w:t>just</w:t>
      </w:r>
      <w:r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 manner, were undermined </w:t>
      </w:r>
      <w:r w:rsidR="00AE716E"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at every point </w:t>
      </w:r>
      <w:r w:rsidRPr="009C4A5C">
        <w:rPr>
          <w:rFonts w:ascii="Times New Roman" w:hAnsi="Times New Roman" w:cs="Times New Roman"/>
          <w:b/>
          <w:i/>
          <w:sz w:val="20"/>
          <w:szCs w:val="20"/>
        </w:rPr>
        <w:t>by a</w:t>
      </w:r>
      <w:r w:rsidR="00F60853"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n upside-down judicial </w:t>
      </w:r>
      <w:r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system that </w:t>
      </w:r>
      <w:r w:rsidR="00F60853" w:rsidRPr="009C4A5C">
        <w:rPr>
          <w:rFonts w:ascii="Times New Roman" w:hAnsi="Times New Roman" w:cs="Times New Roman"/>
          <w:b/>
          <w:i/>
          <w:sz w:val="20"/>
          <w:szCs w:val="20"/>
        </w:rPr>
        <w:t>confers impunity based on</w:t>
      </w:r>
      <w:r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 ethnicity, loyalty</w:t>
      </w:r>
      <w:r w:rsidR="00F60853"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 to the TPLF/EPRDF</w:t>
      </w:r>
      <w:r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 and </w:t>
      </w:r>
      <w:r w:rsidR="00F60853"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subservient </w:t>
      </w:r>
      <w:r w:rsidRPr="009C4A5C">
        <w:rPr>
          <w:rFonts w:ascii="Times New Roman" w:hAnsi="Times New Roman" w:cs="Times New Roman"/>
          <w:b/>
          <w:i/>
          <w:sz w:val="20"/>
          <w:szCs w:val="20"/>
        </w:rPr>
        <w:t>compliance</w:t>
      </w:r>
      <w:r w:rsidR="00AE716E"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.  Conversely, this is a </w:t>
      </w:r>
      <w:r w:rsidR="00F714F6" w:rsidRPr="009C4A5C">
        <w:rPr>
          <w:rFonts w:ascii="Times New Roman" w:hAnsi="Times New Roman" w:cs="Times New Roman"/>
          <w:b/>
          <w:i/>
          <w:sz w:val="20"/>
          <w:szCs w:val="20"/>
        </w:rPr>
        <w:t>politicized</w:t>
      </w:r>
      <w:r w:rsidR="00AE716E"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 system where someone at the top </w:t>
      </w:r>
      <w:r w:rsidR="00F714F6" w:rsidRPr="009C4A5C">
        <w:rPr>
          <w:rFonts w:ascii="Times New Roman" w:hAnsi="Times New Roman" w:cs="Times New Roman"/>
          <w:b/>
          <w:i/>
          <w:sz w:val="20"/>
          <w:szCs w:val="20"/>
        </w:rPr>
        <w:t>can control the outcome to serve their own interests—regardless of the law or either the innocence or guilt of the accused.</w:t>
      </w:r>
    </w:p>
    <w:p w14:paraId="2DFDA67F" w14:textId="77777777" w:rsidR="00635AC9" w:rsidRPr="009C4A5C" w:rsidRDefault="00F60853" w:rsidP="0064628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C4A5C">
        <w:rPr>
          <w:rFonts w:ascii="Times New Roman" w:hAnsi="Times New Roman" w:cs="Times New Roman"/>
          <w:sz w:val="20"/>
          <w:szCs w:val="20"/>
        </w:rPr>
        <w:t xml:space="preserve">In a democratic country, </w:t>
      </w:r>
      <w:r w:rsidR="00395A67" w:rsidRPr="009C4A5C">
        <w:rPr>
          <w:rFonts w:ascii="Times New Roman" w:hAnsi="Times New Roman" w:cs="Times New Roman"/>
          <w:sz w:val="20"/>
          <w:szCs w:val="20"/>
        </w:rPr>
        <w:t>once</w:t>
      </w:r>
      <w:r w:rsidRPr="009C4A5C">
        <w:rPr>
          <w:rFonts w:ascii="Times New Roman" w:hAnsi="Times New Roman" w:cs="Times New Roman"/>
          <w:sz w:val="20"/>
          <w:szCs w:val="20"/>
        </w:rPr>
        <w:t xml:space="preserve"> a</w:t>
      </w:r>
      <w:r w:rsidR="00635AC9" w:rsidRPr="009C4A5C">
        <w:rPr>
          <w:rFonts w:ascii="Times New Roman" w:hAnsi="Times New Roman" w:cs="Times New Roman"/>
          <w:sz w:val="20"/>
          <w:szCs w:val="20"/>
        </w:rPr>
        <w:t xml:space="preserve"> judge </w:t>
      </w:r>
      <w:r w:rsidR="00395A67" w:rsidRPr="009C4A5C">
        <w:rPr>
          <w:rFonts w:ascii="Times New Roman" w:hAnsi="Times New Roman" w:cs="Times New Roman"/>
          <w:sz w:val="20"/>
          <w:szCs w:val="20"/>
        </w:rPr>
        <w:t>makes a ruling on a case</w:t>
      </w:r>
      <w:r w:rsidR="00635AC9" w:rsidRPr="009C4A5C">
        <w:rPr>
          <w:rFonts w:ascii="Times New Roman" w:hAnsi="Times New Roman" w:cs="Times New Roman"/>
          <w:sz w:val="20"/>
          <w:szCs w:val="20"/>
        </w:rPr>
        <w:t xml:space="preserve">, </w:t>
      </w:r>
      <w:r w:rsidRPr="009C4A5C">
        <w:rPr>
          <w:rFonts w:ascii="Times New Roman" w:hAnsi="Times New Roman" w:cs="Times New Roman"/>
          <w:sz w:val="20"/>
          <w:szCs w:val="20"/>
        </w:rPr>
        <w:t xml:space="preserve">it can be challenged </w:t>
      </w:r>
      <w:r w:rsidR="00395A67" w:rsidRPr="009C4A5C">
        <w:rPr>
          <w:rFonts w:ascii="Times New Roman" w:hAnsi="Times New Roman" w:cs="Times New Roman"/>
          <w:sz w:val="20"/>
          <w:szCs w:val="20"/>
        </w:rPr>
        <w:t xml:space="preserve">only </w:t>
      </w:r>
      <w:r w:rsidRPr="009C4A5C">
        <w:rPr>
          <w:rFonts w:ascii="Times New Roman" w:hAnsi="Times New Roman" w:cs="Times New Roman"/>
          <w:sz w:val="20"/>
          <w:szCs w:val="20"/>
        </w:rPr>
        <w:t>by appealing to a higher court</w:t>
      </w:r>
      <w:r w:rsidR="00395A67" w:rsidRPr="009C4A5C">
        <w:rPr>
          <w:rFonts w:ascii="Times New Roman" w:hAnsi="Times New Roman" w:cs="Times New Roman"/>
          <w:sz w:val="20"/>
          <w:szCs w:val="20"/>
        </w:rPr>
        <w:t xml:space="preserve">, but once the verdict is decided </w:t>
      </w:r>
      <w:r w:rsidR="00F714F6" w:rsidRPr="009C4A5C">
        <w:rPr>
          <w:rFonts w:ascii="Times New Roman" w:hAnsi="Times New Roman" w:cs="Times New Roman"/>
          <w:sz w:val="20"/>
          <w:szCs w:val="20"/>
        </w:rPr>
        <w:t xml:space="preserve">in the highest court, </w:t>
      </w:r>
      <w:r w:rsidR="00395A67" w:rsidRPr="009C4A5C">
        <w:rPr>
          <w:rFonts w:ascii="Times New Roman" w:hAnsi="Times New Roman" w:cs="Times New Roman"/>
          <w:sz w:val="20"/>
          <w:szCs w:val="20"/>
        </w:rPr>
        <w:t>it cannot be changed</w:t>
      </w:r>
      <w:r w:rsidR="00BD3DBA" w:rsidRPr="009C4A5C">
        <w:rPr>
          <w:rFonts w:ascii="Times New Roman" w:hAnsi="Times New Roman" w:cs="Times New Roman"/>
          <w:sz w:val="20"/>
          <w:szCs w:val="20"/>
        </w:rPr>
        <w:t xml:space="preserve">. </w:t>
      </w:r>
      <w:r w:rsidR="00395A67" w:rsidRPr="009C4A5C">
        <w:rPr>
          <w:rFonts w:ascii="Times New Roman" w:hAnsi="Times New Roman" w:cs="Times New Roman"/>
          <w:sz w:val="20"/>
          <w:szCs w:val="20"/>
        </w:rPr>
        <w:t xml:space="preserve">How different is this abuse of </w:t>
      </w:r>
      <w:r w:rsidR="00AE716E" w:rsidRPr="009C4A5C">
        <w:rPr>
          <w:rFonts w:ascii="Times New Roman" w:hAnsi="Times New Roman" w:cs="Times New Roman"/>
          <w:sz w:val="20"/>
          <w:szCs w:val="20"/>
        </w:rPr>
        <w:t>the judicial system</w:t>
      </w:r>
      <w:r w:rsidR="00395A67" w:rsidRPr="009C4A5C">
        <w:rPr>
          <w:rFonts w:ascii="Times New Roman" w:hAnsi="Times New Roman" w:cs="Times New Roman"/>
          <w:sz w:val="20"/>
          <w:szCs w:val="20"/>
        </w:rPr>
        <w:t xml:space="preserve"> in Ethiopia</w:t>
      </w:r>
      <w:r w:rsidR="007B52F4" w:rsidRPr="009C4A5C">
        <w:rPr>
          <w:rFonts w:ascii="Times New Roman" w:hAnsi="Times New Roman" w:cs="Times New Roman"/>
          <w:sz w:val="20"/>
          <w:szCs w:val="20"/>
        </w:rPr>
        <w:t xml:space="preserve"> where the</w:t>
      </w:r>
      <w:r w:rsidR="00395A67" w:rsidRPr="009C4A5C">
        <w:rPr>
          <w:rFonts w:ascii="Times New Roman" w:hAnsi="Times New Roman" w:cs="Times New Roman"/>
          <w:sz w:val="20"/>
          <w:szCs w:val="20"/>
        </w:rPr>
        <w:t xml:space="preserve"> obstruction of justice has become blatant and shameless; showing how little concer</w:t>
      </w:r>
      <w:r w:rsidR="0064628B" w:rsidRPr="009C4A5C">
        <w:rPr>
          <w:rFonts w:ascii="Times New Roman" w:hAnsi="Times New Roman" w:cs="Times New Roman"/>
          <w:sz w:val="20"/>
          <w:szCs w:val="20"/>
        </w:rPr>
        <w:t xml:space="preserve">n there is for accountability. </w:t>
      </w:r>
      <w:r w:rsidR="007B52F4" w:rsidRPr="009C4A5C">
        <w:rPr>
          <w:rFonts w:ascii="Times New Roman" w:hAnsi="Times New Roman" w:cs="Times New Roman"/>
          <w:b/>
          <w:i/>
          <w:sz w:val="20"/>
          <w:szCs w:val="20"/>
        </w:rPr>
        <w:t>Donor countries should condemn the TPLF/EPRDF rather than reward them by overlooking the co</w:t>
      </w:r>
      <w:r w:rsidR="0064628B"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rruption of the legal process. </w:t>
      </w:r>
      <w:r w:rsidR="007B52F4"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Neither should they </w:t>
      </w:r>
      <w:r w:rsidR="00F714F6"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arbitrarily </w:t>
      </w:r>
      <w:r w:rsidR="007B52F4" w:rsidRPr="009C4A5C">
        <w:rPr>
          <w:rFonts w:ascii="Times New Roman" w:hAnsi="Times New Roman" w:cs="Times New Roman"/>
          <w:b/>
          <w:i/>
          <w:sz w:val="20"/>
          <w:szCs w:val="20"/>
        </w:rPr>
        <w:t>pick and choose who</w:t>
      </w:r>
      <w:r w:rsidR="00F714F6"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 [which countries or leaders]</w:t>
      </w:r>
      <w:r w:rsidR="007B52F4"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 they confront based on self interest; remaining</w:t>
      </w:r>
      <w:r w:rsidR="00635AC9"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 silent when </w:t>
      </w:r>
      <w:r w:rsidR="007B52F4"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it is an ally and displaying outrage </w:t>
      </w:r>
      <w:r w:rsidR="00635AC9" w:rsidRPr="009C4A5C">
        <w:rPr>
          <w:rFonts w:ascii="Times New Roman" w:hAnsi="Times New Roman" w:cs="Times New Roman"/>
          <w:b/>
          <w:i/>
          <w:sz w:val="20"/>
          <w:szCs w:val="20"/>
        </w:rPr>
        <w:t>only when it is a more unfriendly country</w:t>
      </w:r>
      <w:r w:rsidR="00BD3DBA"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635AC9" w:rsidRPr="009C4A5C">
        <w:rPr>
          <w:rFonts w:ascii="Times New Roman" w:hAnsi="Times New Roman" w:cs="Times New Roman"/>
          <w:b/>
          <w:i/>
          <w:sz w:val="20"/>
          <w:szCs w:val="20"/>
        </w:rPr>
        <w:t>It is wrong and becomes a threat to world peace as people become increasingly desperate</w:t>
      </w:r>
      <w:r w:rsidR="00AE716E"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 under tyranny of this kind</w:t>
      </w:r>
      <w:r w:rsidR="00635AC9" w:rsidRPr="009C4A5C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76E922C9" w14:textId="77777777" w:rsidR="00623589" w:rsidRPr="009C4A5C" w:rsidRDefault="007B52F4" w:rsidP="0064628B">
      <w:pPr>
        <w:jc w:val="both"/>
        <w:rPr>
          <w:rFonts w:ascii="Times New Roman" w:hAnsi="Times New Roman" w:cs="Times New Roman"/>
          <w:sz w:val="20"/>
          <w:szCs w:val="20"/>
        </w:rPr>
      </w:pPr>
      <w:r w:rsidRPr="009C4A5C">
        <w:rPr>
          <w:rFonts w:ascii="Times New Roman" w:hAnsi="Times New Roman" w:cs="Times New Roman"/>
          <w:sz w:val="20"/>
          <w:szCs w:val="20"/>
        </w:rPr>
        <w:lastRenderedPageBreak/>
        <w:t>These j</w:t>
      </w:r>
      <w:r w:rsidR="00635AC9" w:rsidRPr="009C4A5C">
        <w:rPr>
          <w:rFonts w:ascii="Times New Roman" w:hAnsi="Times New Roman" w:cs="Times New Roman"/>
          <w:sz w:val="20"/>
          <w:szCs w:val="20"/>
        </w:rPr>
        <w:t xml:space="preserve">udges stood up for what was right in an environment </w:t>
      </w:r>
      <w:r w:rsidR="00BD3DBA" w:rsidRPr="009C4A5C">
        <w:rPr>
          <w:rFonts w:ascii="Times New Roman" w:hAnsi="Times New Roman" w:cs="Times New Roman"/>
          <w:sz w:val="20"/>
          <w:szCs w:val="20"/>
        </w:rPr>
        <w:t xml:space="preserve">where it is not commonly done. </w:t>
      </w:r>
      <w:r w:rsidRPr="009C4A5C">
        <w:rPr>
          <w:rFonts w:ascii="Times New Roman" w:hAnsi="Times New Roman" w:cs="Times New Roman"/>
          <w:sz w:val="20"/>
          <w:szCs w:val="20"/>
        </w:rPr>
        <w:t>Ethiopians who love their country are also within the ranks of the police, security system, th</w:t>
      </w:r>
      <w:r w:rsidR="00BD3DBA" w:rsidRPr="009C4A5C">
        <w:rPr>
          <w:rFonts w:ascii="Times New Roman" w:hAnsi="Times New Roman" w:cs="Times New Roman"/>
          <w:sz w:val="20"/>
          <w:szCs w:val="20"/>
        </w:rPr>
        <w:t xml:space="preserve">e military and the TPLF/EPRDF. </w:t>
      </w:r>
      <w:r w:rsidRPr="009C4A5C">
        <w:rPr>
          <w:rFonts w:ascii="Times New Roman" w:hAnsi="Times New Roman" w:cs="Times New Roman"/>
          <w:sz w:val="20"/>
          <w:szCs w:val="20"/>
        </w:rPr>
        <w:t>At some time</w:t>
      </w:r>
      <w:r w:rsidR="008B0A37" w:rsidRPr="009C4A5C">
        <w:rPr>
          <w:rFonts w:ascii="Times New Roman" w:hAnsi="Times New Roman" w:cs="Times New Roman"/>
          <w:sz w:val="20"/>
          <w:szCs w:val="20"/>
        </w:rPr>
        <w:t xml:space="preserve"> they may also be sickened in their heart</w:t>
      </w:r>
      <w:r w:rsidR="00BD3DBA" w:rsidRPr="009C4A5C">
        <w:rPr>
          <w:rFonts w:ascii="Times New Roman" w:hAnsi="Times New Roman" w:cs="Times New Roman"/>
          <w:sz w:val="20"/>
          <w:szCs w:val="20"/>
        </w:rPr>
        <w:t xml:space="preserve">s and souls by this injustice. </w:t>
      </w:r>
      <w:r w:rsidR="008B0A37" w:rsidRPr="009C4A5C">
        <w:rPr>
          <w:rFonts w:ascii="Times New Roman" w:hAnsi="Times New Roman" w:cs="Times New Roman"/>
          <w:sz w:val="20"/>
          <w:szCs w:val="20"/>
        </w:rPr>
        <w:t>We strongly believe people can change and that we the people of Ethiopia, with God’s help, can build a</w:t>
      </w:r>
      <w:r w:rsidR="00BD3DBA" w:rsidRPr="009C4A5C">
        <w:rPr>
          <w:rFonts w:ascii="Times New Roman" w:hAnsi="Times New Roman" w:cs="Times New Roman"/>
          <w:sz w:val="20"/>
          <w:szCs w:val="20"/>
        </w:rPr>
        <w:t xml:space="preserve"> better society for all of us. </w:t>
      </w:r>
      <w:r w:rsidR="008B0A37" w:rsidRPr="009C4A5C">
        <w:rPr>
          <w:rFonts w:ascii="Times New Roman" w:hAnsi="Times New Roman" w:cs="Times New Roman"/>
          <w:sz w:val="20"/>
          <w:szCs w:val="20"/>
        </w:rPr>
        <w:t>A few power holders at the top</w:t>
      </w:r>
      <w:r w:rsidR="00D37D0D" w:rsidRPr="009C4A5C">
        <w:rPr>
          <w:rFonts w:ascii="Times New Roman" w:hAnsi="Times New Roman" w:cs="Times New Roman"/>
          <w:sz w:val="20"/>
          <w:szCs w:val="20"/>
        </w:rPr>
        <w:t xml:space="preserve"> are now in charge of our future because </w:t>
      </w:r>
      <w:r w:rsidR="00635AC9" w:rsidRPr="009C4A5C">
        <w:rPr>
          <w:rFonts w:ascii="Times New Roman" w:hAnsi="Times New Roman" w:cs="Times New Roman"/>
          <w:sz w:val="20"/>
          <w:szCs w:val="20"/>
        </w:rPr>
        <w:t>Eth</w:t>
      </w:r>
      <w:r w:rsidR="00D37D0D" w:rsidRPr="009C4A5C">
        <w:rPr>
          <w:rFonts w:ascii="Times New Roman" w:hAnsi="Times New Roman" w:cs="Times New Roman"/>
          <w:sz w:val="20"/>
          <w:szCs w:val="20"/>
        </w:rPr>
        <w:t>iopia has become a place where justice</w:t>
      </w:r>
      <w:r w:rsidR="00F714F6" w:rsidRPr="009C4A5C">
        <w:rPr>
          <w:rFonts w:ascii="Times New Roman" w:hAnsi="Times New Roman" w:cs="Times New Roman"/>
          <w:sz w:val="20"/>
          <w:szCs w:val="20"/>
        </w:rPr>
        <w:t xml:space="preserve"> does not exist.  </w:t>
      </w:r>
    </w:p>
    <w:p w14:paraId="68E87240" w14:textId="77777777" w:rsidR="00AE716E" w:rsidRPr="009C4A5C" w:rsidRDefault="00D37D0D" w:rsidP="0064628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Outsiders expound on Ethiopia </w:t>
      </w:r>
      <w:r w:rsidR="00635AC9"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as </w:t>
      </w:r>
      <w:r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being </w:t>
      </w:r>
      <w:r w:rsidR="00635AC9" w:rsidRPr="009C4A5C">
        <w:rPr>
          <w:rFonts w:ascii="Times New Roman" w:hAnsi="Times New Roman" w:cs="Times New Roman"/>
          <w:b/>
          <w:i/>
          <w:sz w:val="20"/>
          <w:szCs w:val="20"/>
        </w:rPr>
        <w:t>a successful model of development and economic growth; but in truth,</w:t>
      </w:r>
      <w:r w:rsidR="00BD3DBA"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 much of it is a sham. </w:t>
      </w:r>
      <w:r w:rsidR="00AE716E" w:rsidRPr="009C4A5C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9C4A5C">
        <w:rPr>
          <w:rFonts w:ascii="Times New Roman" w:hAnsi="Times New Roman" w:cs="Times New Roman"/>
          <w:b/>
          <w:i/>
          <w:sz w:val="20"/>
          <w:szCs w:val="20"/>
        </w:rPr>
        <w:t>here it does exist, most Ethiopians are shoved aside from its benefits</w:t>
      </w:r>
      <w:r w:rsidR="00AE716E"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 which are instead bestowed on the basis of ethnicity and TPLF/EPRDF party links</w:t>
      </w:r>
      <w:r w:rsidR="00BD3DBA"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Even foreign corporations must toe the line with </w:t>
      </w:r>
      <w:r w:rsidR="00AE716E"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the </w:t>
      </w:r>
      <w:r w:rsidRPr="009C4A5C">
        <w:rPr>
          <w:rFonts w:ascii="Times New Roman" w:hAnsi="Times New Roman" w:cs="Times New Roman"/>
          <w:b/>
          <w:i/>
          <w:sz w:val="20"/>
          <w:szCs w:val="20"/>
        </w:rPr>
        <w:t>TPLF/EPRDF if they want sustainable businesses</w:t>
      </w:r>
      <w:r w:rsidR="00AE716E"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 within Ethiopia</w:t>
      </w:r>
      <w:r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.  </w:t>
      </w:r>
    </w:p>
    <w:p w14:paraId="3873FD8F" w14:textId="77777777" w:rsidR="00B46414" w:rsidRPr="009C4A5C" w:rsidRDefault="00D37D0D" w:rsidP="0064628B">
      <w:pPr>
        <w:jc w:val="both"/>
        <w:rPr>
          <w:rFonts w:ascii="Times New Roman" w:hAnsi="Times New Roman" w:cs="Times New Roman"/>
          <w:sz w:val="20"/>
          <w:szCs w:val="20"/>
        </w:rPr>
      </w:pPr>
      <w:r w:rsidRPr="009C4A5C">
        <w:rPr>
          <w:rFonts w:ascii="Times New Roman" w:hAnsi="Times New Roman" w:cs="Times New Roman"/>
          <w:sz w:val="20"/>
          <w:szCs w:val="20"/>
        </w:rPr>
        <w:t>Wher</w:t>
      </w:r>
      <w:r w:rsidR="00BD3DBA" w:rsidRPr="009C4A5C">
        <w:rPr>
          <w:rFonts w:ascii="Times New Roman" w:hAnsi="Times New Roman" w:cs="Times New Roman"/>
          <w:sz w:val="20"/>
          <w:szCs w:val="20"/>
        </w:rPr>
        <w:t xml:space="preserve">e can the regime go from here? </w:t>
      </w:r>
      <w:r w:rsidRPr="009C4A5C">
        <w:rPr>
          <w:rFonts w:ascii="Times New Roman" w:hAnsi="Times New Roman" w:cs="Times New Roman"/>
          <w:sz w:val="20"/>
          <w:szCs w:val="20"/>
        </w:rPr>
        <w:t xml:space="preserve">Can the TPLF/EPRDF win by a greater </w:t>
      </w:r>
      <w:r w:rsidR="00BD3DBA" w:rsidRPr="009C4A5C">
        <w:rPr>
          <w:rFonts w:ascii="Times New Roman" w:hAnsi="Times New Roman" w:cs="Times New Roman"/>
          <w:sz w:val="20"/>
          <w:szCs w:val="20"/>
        </w:rPr>
        <w:t xml:space="preserve">majority at the next election? </w:t>
      </w:r>
      <w:r w:rsidRPr="009C4A5C">
        <w:rPr>
          <w:rFonts w:ascii="Times New Roman" w:hAnsi="Times New Roman" w:cs="Times New Roman"/>
          <w:sz w:val="20"/>
          <w:szCs w:val="20"/>
        </w:rPr>
        <w:t xml:space="preserve">How </w:t>
      </w:r>
      <w:r w:rsidR="00BD3DBA" w:rsidRPr="009C4A5C">
        <w:rPr>
          <w:rFonts w:ascii="Times New Roman" w:hAnsi="Times New Roman" w:cs="Times New Roman"/>
          <w:sz w:val="20"/>
          <w:szCs w:val="20"/>
        </w:rPr>
        <w:t xml:space="preserve">can you top 100% of the vote? </w:t>
      </w:r>
      <w:r w:rsidR="00B46414" w:rsidRPr="009C4A5C">
        <w:rPr>
          <w:rFonts w:ascii="Times New Roman" w:hAnsi="Times New Roman" w:cs="Times New Roman"/>
          <w:sz w:val="20"/>
          <w:szCs w:val="20"/>
        </w:rPr>
        <w:t xml:space="preserve">One small group of people within one ethnic group dominates everything, </w:t>
      </w:r>
      <w:r w:rsidR="00BD3F39" w:rsidRPr="009C4A5C">
        <w:rPr>
          <w:rFonts w:ascii="Times New Roman" w:hAnsi="Times New Roman" w:cs="Times New Roman"/>
          <w:sz w:val="20"/>
          <w:szCs w:val="20"/>
        </w:rPr>
        <w:t>a recipe for disaster</w:t>
      </w:r>
      <w:r w:rsidR="00B46414" w:rsidRPr="009C4A5C">
        <w:rPr>
          <w:rFonts w:ascii="Times New Roman" w:hAnsi="Times New Roman" w:cs="Times New Roman"/>
          <w:sz w:val="20"/>
          <w:szCs w:val="20"/>
        </w:rPr>
        <w:t>.</w:t>
      </w:r>
      <w:r w:rsidR="00BD3DBA" w:rsidRPr="009C4A5C">
        <w:rPr>
          <w:rFonts w:ascii="Times New Roman" w:hAnsi="Times New Roman" w:cs="Times New Roman"/>
          <w:sz w:val="20"/>
          <w:szCs w:val="20"/>
        </w:rPr>
        <w:t xml:space="preserve"> </w:t>
      </w:r>
      <w:r w:rsidR="00635AC9" w:rsidRPr="009C4A5C">
        <w:rPr>
          <w:rFonts w:ascii="Times New Roman" w:hAnsi="Times New Roman" w:cs="Times New Roman"/>
          <w:sz w:val="20"/>
          <w:szCs w:val="20"/>
        </w:rPr>
        <w:t xml:space="preserve">Sooner or later, </w:t>
      </w:r>
      <w:r w:rsidR="00B46414" w:rsidRPr="009C4A5C">
        <w:rPr>
          <w:rFonts w:ascii="Times New Roman" w:hAnsi="Times New Roman" w:cs="Times New Roman"/>
          <w:sz w:val="20"/>
          <w:szCs w:val="20"/>
        </w:rPr>
        <w:t xml:space="preserve">if these </w:t>
      </w:r>
      <w:r w:rsidR="00635AC9" w:rsidRPr="009C4A5C">
        <w:rPr>
          <w:rFonts w:ascii="Times New Roman" w:hAnsi="Times New Roman" w:cs="Times New Roman"/>
          <w:sz w:val="20"/>
          <w:szCs w:val="20"/>
        </w:rPr>
        <w:t>shortcomings</w:t>
      </w:r>
      <w:r w:rsidR="00B46414" w:rsidRPr="009C4A5C">
        <w:rPr>
          <w:rFonts w:ascii="Times New Roman" w:hAnsi="Times New Roman" w:cs="Times New Roman"/>
          <w:sz w:val="20"/>
          <w:szCs w:val="20"/>
        </w:rPr>
        <w:t xml:space="preserve"> continue to be ignored rather than addressed</w:t>
      </w:r>
      <w:r w:rsidR="00635AC9" w:rsidRPr="009C4A5C">
        <w:rPr>
          <w:rFonts w:ascii="Times New Roman" w:hAnsi="Times New Roman" w:cs="Times New Roman"/>
          <w:sz w:val="20"/>
          <w:szCs w:val="20"/>
        </w:rPr>
        <w:t>, its collapse may be harder</w:t>
      </w:r>
      <w:r w:rsidR="00B46414" w:rsidRPr="009C4A5C">
        <w:rPr>
          <w:rFonts w:ascii="Times New Roman" w:hAnsi="Times New Roman" w:cs="Times New Roman"/>
          <w:sz w:val="20"/>
          <w:szCs w:val="20"/>
        </w:rPr>
        <w:t xml:space="preserve"> and all of us will suffer </w:t>
      </w:r>
      <w:r w:rsidR="00F714F6" w:rsidRPr="009C4A5C">
        <w:rPr>
          <w:rFonts w:ascii="Times New Roman" w:hAnsi="Times New Roman" w:cs="Times New Roman"/>
          <w:sz w:val="20"/>
          <w:szCs w:val="20"/>
        </w:rPr>
        <w:t xml:space="preserve">all the more </w:t>
      </w:r>
      <w:r w:rsidR="00B46414" w:rsidRPr="009C4A5C">
        <w:rPr>
          <w:rFonts w:ascii="Times New Roman" w:hAnsi="Times New Roman" w:cs="Times New Roman"/>
          <w:sz w:val="20"/>
          <w:szCs w:val="20"/>
        </w:rPr>
        <w:t>for it</w:t>
      </w:r>
      <w:r w:rsidR="00F714F6" w:rsidRPr="009C4A5C">
        <w:rPr>
          <w:rFonts w:ascii="Times New Roman" w:hAnsi="Times New Roman" w:cs="Times New Roman"/>
          <w:sz w:val="20"/>
          <w:szCs w:val="20"/>
        </w:rPr>
        <w:t xml:space="preserve">—not </w:t>
      </w:r>
      <w:r w:rsidR="00B46414" w:rsidRPr="009C4A5C">
        <w:rPr>
          <w:rFonts w:ascii="Times New Roman" w:hAnsi="Times New Roman" w:cs="Times New Roman"/>
          <w:sz w:val="20"/>
          <w:szCs w:val="20"/>
        </w:rPr>
        <w:t>only Ethiopians</w:t>
      </w:r>
      <w:r w:rsidR="00635AC9" w:rsidRPr="009C4A5C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54D31789" w14:textId="77777777" w:rsidR="00B46414" w:rsidRPr="009C4A5C" w:rsidRDefault="00635AC9" w:rsidP="0064628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The world is already dealing with the symptoms </w:t>
      </w:r>
      <w:r w:rsidR="00B46414"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of </w:t>
      </w:r>
      <w:r w:rsidR="00F714F6" w:rsidRPr="009C4A5C">
        <w:rPr>
          <w:rFonts w:ascii="Times New Roman" w:hAnsi="Times New Roman" w:cs="Times New Roman"/>
          <w:b/>
          <w:i/>
          <w:sz w:val="20"/>
          <w:szCs w:val="20"/>
        </w:rPr>
        <w:t>Ethiopia’s</w:t>
      </w:r>
      <w:r w:rsidR="00B46414"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 deterioration </w:t>
      </w:r>
      <w:r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in terms of </w:t>
      </w:r>
      <w:r w:rsidR="00B46414"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the </w:t>
      </w:r>
      <w:r w:rsidRPr="009C4A5C">
        <w:rPr>
          <w:rFonts w:ascii="Times New Roman" w:hAnsi="Times New Roman" w:cs="Times New Roman"/>
          <w:b/>
          <w:i/>
          <w:sz w:val="20"/>
          <w:szCs w:val="20"/>
        </w:rPr>
        <w:t>floods of refugees</w:t>
      </w:r>
      <w:r w:rsidR="00BD3DBA"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. Why are they leaving? </w:t>
      </w:r>
      <w:r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Everything </w:t>
      </w:r>
      <w:r w:rsidR="00B46414"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is </w:t>
      </w:r>
      <w:r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going wrong in the country—from </w:t>
      </w:r>
      <w:r w:rsidR="00B46414" w:rsidRPr="009C4A5C">
        <w:rPr>
          <w:rFonts w:ascii="Times New Roman" w:hAnsi="Times New Roman" w:cs="Times New Roman"/>
          <w:b/>
          <w:i/>
          <w:sz w:val="20"/>
          <w:szCs w:val="20"/>
        </w:rPr>
        <w:t>the lack of</w:t>
      </w:r>
      <w:r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 democratic institutions, </w:t>
      </w:r>
      <w:r w:rsidR="00BD3F39" w:rsidRPr="009C4A5C">
        <w:rPr>
          <w:rFonts w:ascii="Times New Roman" w:hAnsi="Times New Roman" w:cs="Times New Roman"/>
          <w:b/>
          <w:i/>
          <w:sz w:val="20"/>
          <w:szCs w:val="20"/>
        </w:rPr>
        <w:t>the rigged election</w:t>
      </w:r>
      <w:r w:rsidR="00F714F6" w:rsidRPr="009C4A5C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BD3F39"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 lack of any political space, </w:t>
      </w:r>
      <w:r w:rsidR="00B46414"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the </w:t>
      </w:r>
      <w:r w:rsidR="00BD3F39" w:rsidRPr="009C4A5C">
        <w:rPr>
          <w:rFonts w:ascii="Times New Roman" w:hAnsi="Times New Roman" w:cs="Times New Roman"/>
          <w:b/>
          <w:i/>
          <w:sz w:val="20"/>
          <w:szCs w:val="20"/>
        </w:rPr>
        <w:t>repression</w:t>
      </w:r>
      <w:r w:rsidR="00B46414"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 of </w:t>
      </w:r>
      <w:r w:rsidR="00BD3F39"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freedom and rights, </w:t>
      </w:r>
      <w:r w:rsidR="00BD3DBA" w:rsidRPr="009C4A5C">
        <w:rPr>
          <w:rFonts w:ascii="Times New Roman" w:hAnsi="Times New Roman" w:cs="Times New Roman"/>
          <w:b/>
          <w:i/>
          <w:sz w:val="20"/>
          <w:szCs w:val="20"/>
        </w:rPr>
        <w:t>the rising numbers o</w:t>
      </w:r>
      <w:r w:rsidR="00623589"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f political prisoners, </w:t>
      </w:r>
      <w:r w:rsidR="00BD3F39"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the </w:t>
      </w:r>
      <w:r w:rsidR="00623589"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rigid </w:t>
      </w:r>
      <w:r w:rsidR="00BD3F39"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control of the flow of </w:t>
      </w:r>
      <w:r w:rsidR="00B46414" w:rsidRPr="009C4A5C">
        <w:rPr>
          <w:rFonts w:ascii="Times New Roman" w:hAnsi="Times New Roman" w:cs="Times New Roman"/>
          <w:b/>
          <w:i/>
          <w:sz w:val="20"/>
          <w:szCs w:val="20"/>
        </w:rPr>
        <w:t>informati</w:t>
      </w:r>
      <w:r w:rsidR="00BD3F39" w:rsidRPr="009C4A5C">
        <w:rPr>
          <w:rFonts w:ascii="Times New Roman" w:hAnsi="Times New Roman" w:cs="Times New Roman"/>
          <w:b/>
          <w:i/>
          <w:sz w:val="20"/>
          <w:szCs w:val="20"/>
        </w:rPr>
        <w:t>on,</w:t>
      </w:r>
      <w:r w:rsidR="00B46414"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 the limitations </w:t>
      </w:r>
      <w:r w:rsidR="00623589"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on economic growth when monopolized and corrupted by the ethnic-based ruling party, </w:t>
      </w:r>
      <w:r w:rsidR="00B46414" w:rsidRPr="009C4A5C">
        <w:rPr>
          <w:rFonts w:ascii="Times New Roman" w:hAnsi="Times New Roman" w:cs="Times New Roman"/>
          <w:b/>
          <w:i/>
          <w:sz w:val="20"/>
          <w:szCs w:val="20"/>
        </w:rPr>
        <w:t>and now, another example of the miscarriage of justice</w:t>
      </w:r>
      <w:r w:rsidR="00BD3F39"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 in the courts at the whim of someone at the top of the TPLF/EPRDF</w:t>
      </w:r>
      <w:r w:rsidR="00BD3DBA"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This is a </w:t>
      </w:r>
      <w:r w:rsidR="00AE716E" w:rsidRPr="009C4A5C">
        <w:rPr>
          <w:rFonts w:ascii="Times New Roman" w:hAnsi="Times New Roman" w:cs="Times New Roman"/>
          <w:b/>
          <w:i/>
          <w:sz w:val="20"/>
          <w:szCs w:val="20"/>
        </w:rPr>
        <w:t>scenario</w:t>
      </w:r>
      <w:r w:rsidR="00B46414"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C4A5C">
        <w:rPr>
          <w:rFonts w:ascii="Times New Roman" w:hAnsi="Times New Roman" w:cs="Times New Roman"/>
          <w:b/>
          <w:i/>
          <w:sz w:val="20"/>
          <w:szCs w:val="20"/>
        </w:rPr>
        <w:t>that could explode if not handled properly, not only by Ethiopia</w:t>
      </w:r>
      <w:r w:rsidR="00AE716E" w:rsidRPr="009C4A5C">
        <w:rPr>
          <w:rFonts w:ascii="Times New Roman" w:hAnsi="Times New Roman" w:cs="Times New Roman"/>
          <w:b/>
          <w:i/>
          <w:sz w:val="20"/>
          <w:szCs w:val="20"/>
        </w:rPr>
        <w:t>n</w:t>
      </w:r>
      <w:r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 power-holders and the people, but also </w:t>
      </w:r>
      <w:r w:rsidR="00B46414" w:rsidRPr="009C4A5C">
        <w:rPr>
          <w:rFonts w:ascii="Times New Roman" w:hAnsi="Times New Roman" w:cs="Times New Roman"/>
          <w:b/>
          <w:i/>
          <w:sz w:val="20"/>
          <w:szCs w:val="20"/>
        </w:rPr>
        <w:t>by</w:t>
      </w:r>
      <w:r w:rsidRPr="009C4A5C">
        <w:rPr>
          <w:rFonts w:ascii="Times New Roman" w:hAnsi="Times New Roman" w:cs="Times New Roman"/>
          <w:b/>
          <w:i/>
          <w:sz w:val="20"/>
          <w:szCs w:val="20"/>
        </w:rPr>
        <w:t xml:space="preserve"> donor countries.  </w:t>
      </w:r>
    </w:p>
    <w:p w14:paraId="413AD2A3" w14:textId="77777777" w:rsidR="002254BE" w:rsidRPr="009C4A5C" w:rsidRDefault="00635AC9" w:rsidP="0064628B">
      <w:pPr>
        <w:jc w:val="both"/>
        <w:rPr>
          <w:rFonts w:ascii="Times New Roman" w:hAnsi="Times New Roman" w:cs="Times New Roman"/>
          <w:sz w:val="20"/>
          <w:szCs w:val="20"/>
        </w:rPr>
      </w:pPr>
      <w:r w:rsidRPr="009C4A5C">
        <w:rPr>
          <w:rFonts w:ascii="Times New Roman" w:hAnsi="Times New Roman" w:cs="Times New Roman"/>
          <w:sz w:val="20"/>
          <w:szCs w:val="20"/>
        </w:rPr>
        <w:t>The arrest of these you</w:t>
      </w:r>
      <w:r w:rsidR="00BD3F39" w:rsidRPr="009C4A5C">
        <w:rPr>
          <w:rFonts w:ascii="Times New Roman" w:hAnsi="Times New Roman" w:cs="Times New Roman"/>
          <w:sz w:val="20"/>
          <w:szCs w:val="20"/>
        </w:rPr>
        <w:t>ng Ethiopians</w:t>
      </w:r>
      <w:r w:rsidRPr="009C4A5C">
        <w:rPr>
          <w:rFonts w:ascii="Times New Roman" w:hAnsi="Times New Roman" w:cs="Times New Roman"/>
          <w:sz w:val="20"/>
          <w:szCs w:val="20"/>
        </w:rPr>
        <w:t xml:space="preserve"> began with the </w:t>
      </w:r>
      <w:r w:rsidR="00BD3F39" w:rsidRPr="009C4A5C">
        <w:rPr>
          <w:rFonts w:ascii="Times New Roman" w:hAnsi="Times New Roman" w:cs="Times New Roman"/>
          <w:sz w:val="20"/>
          <w:szCs w:val="20"/>
        </w:rPr>
        <w:t xml:space="preserve">national </w:t>
      </w:r>
      <w:r w:rsidRPr="009C4A5C">
        <w:rPr>
          <w:rFonts w:ascii="Times New Roman" w:hAnsi="Times New Roman" w:cs="Times New Roman"/>
          <w:sz w:val="20"/>
          <w:szCs w:val="20"/>
        </w:rPr>
        <w:t xml:space="preserve">outcry of </w:t>
      </w:r>
      <w:r w:rsidR="00BD3F39" w:rsidRPr="009C4A5C">
        <w:rPr>
          <w:rFonts w:ascii="Times New Roman" w:hAnsi="Times New Roman" w:cs="Times New Roman"/>
          <w:sz w:val="20"/>
          <w:szCs w:val="20"/>
        </w:rPr>
        <w:t>our people</w:t>
      </w:r>
      <w:r w:rsidR="00957332" w:rsidRPr="009C4A5C">
        <w:rPr>
          <w:rFonts w:ascii="Times New Roman" w:hAnsi="Times New Roman" w:cs="Times New Roman"/>
          <w:sz w:val="20"/>
          <w:szCs w:val="20"/>
        </w:rPr>
        <w:t xml:space="preserve">, </w:t>
      </w:r>
      <w:r w:rsidR="00BD3F39" w:rsidRPr="009C4A5C">
        <w:rPr>
          <w:rFonts w:ascii="Times New Roman" w:hAnsi="Times New Roman" w:cs="Times New Roman"/>
          <w:sz w:val="20"/>
          <w:szCs w:val="20"/>
        </w:rPr>
        <w:t xml:space="preserve">grief-stricken </w:t>
      </w:r>
      <w:r w:rsidR="00957332" w:rsidRPr="009C4A5C">
        <w:rPr>
          <w:rFonts w:ascii="Times New Roman" w:hAnsi="Times New Roman" w:cs="Times New Roman"/>
          <w:sz w:val="20"/>
          <w:szCs w:val="20"/>
        </w:rPr>
        <w:t>following</w:t>
      </w:r>
      <w:r w:rsidR="00BD3F39" w:rsidRPr="009C4A5C">
        <w:rPr>
          <w:rFonts w:ascii="Times New Roman" w:hAnsi="Times New Roman" w:cs="Times New Roman"/>
          <w:sz w:val="20"/>
          <w:szCs w:val="20"/>
        </w:rPr>
        <w:t xml:space="preserve"> the brutal </w:t>
      </w:r>
      <w:r w:rsidR="00957332" w:rsidRPr="009C4A5C">
        <w:rPr>
          <w:rFonts w:ascii="Times New Roman" w:hAnsi="Times New Roman" w:cs="Times New Roman"/>
          <w:sz w:val="20"/>
          <w:szCs w:val="20"/>
        </w:rPr>
        <w:t>beheadings</w:t>
      </w:r>
      <w:r w:rsidR="00BD3F39" w:rsidRPr="009C4A5C">
        <w:rPr>
          <w:rFonts w:ascii="Times New Roman" w:hAnsi="Times New Roman" w:cs="Times New Roman"/>
          <w:sz w:val="20"/>
          <w:szCs w:val="20"/>
        </w:rPr>
        <w:t xml:space="preserve"> of </w:t>
      </w:r>
      <w:r w:rsidRPr="009C4A5C">
        <w:rPr>
          <w:rFonts w:ascii="Times New Roman" w:hAnsi="Times New Roman" w:cs="Times New Roman"/>
          <w:sz w:val="20"/>
          <w:szCs w:val="20"/>
        </w:rPr>
        <w:t xml:space="preserve">their </w:t>
      </w:r>
      <w:r w:rsidR="00BD3F39" w:rsidRPr="009C4A5C">
        <w:rPr>
          <w:rFonts w:ascii="Times New Roman" w:hAnsi="Times New Roman" w:cs="Times New Roman"/>
          <w:sz w:val="20"/>
          <w:szCs w:val="20"/>
        </w:rPr>
        <w:t>fellow-</w:t>
      </w:r>
      <w:r w:rsidR="00623589" w:rsidRPr="009C4A5C">
        <w:rPr>
          <w:rFonts w:ascii="Times New Roman" w:hAnsi="Times New Roman" w:cs="Times New Roman"/>
          <w:sz w:val="20"/>
          <w:szCs w:val="20"/>
        </w:rPr>
        <w:t>people</w:t>
      </w:r>
      <w:r w:rsidR="00BD3DBA" w:rsidRPr="009C4A5C">
        <w:rPr>
          <w:rFonts w:ascii="Times New Roman" w:hAnsi="Times New Roman" w:cs="Times New Roman"/>
          <w:sz w:val="20"/>
          <w:szCs w:val="20"/>
        </w:rPr>
        <w:t xml:space="preserve"> in Libya. </w:t>
      </w:r>
      <w:r w:rsidR="00957332" w:rsidRPr="009C4A5C">
        <w:rPr>
          <w:rFonts w:ascii="Times New Roman" w:hAnsi="Times New Roman" w:cs="Times New Roman"/>
          <w:sz w:val="20"/>
          <w:szCs w:val="20"/>
        </w:rPr>
        <w:t>They joined tens of thousands of others who were</w:t>
      </w:r>
      <w:r w:rsidRPr="009C4A5C">
        <w:rPr>
          <w:rFonts w:ascii="Times New Roman" w:hAnsi="Times New Roman" w:cs="Times New Roman"/>
          <w:sz w:val="20"/>
          <w:szCs w:val="20"/>
        </w:rPr>
        <w:t xml:space="preserve"> outrage</w:t>
      </w:r>
      <w:r w:rsidR="00957332" w:rsidRPr="009C4A5C">
        <w:rPr>
          <w:rFonts w:ascii="Times New Roman" w:hAnsi="Times New Roman" w:cs="Times New Roman"/>
          <w:sz w:val="20"/>
          <w:szCs w:val="20"/>
        </w:rPr>
        <w:t>d by the killings</w:t>
      </w:r>
      <w:r w:rsidR="00623589" w:rsidRPr="009C4A5C">
        <w:rPr>
          <w:rFonts w:ascii="Times New Roman" w:hAnsi="Times New Roman" w:cs="Times New Roman"/>
          <w:sz w:val="20"/>
          <w:szCs w:val="20"/>
        </w:rPr>
        <w:t>, believing the regime was responsible for driv</w:t>
      </w:r>
      <w:r w:rsidR="00BD3DBA" w:rsidRPr="009C4A5C">
        <w:rPr>
          <w:rFonts w:ascii="Times New Roman" w:hAnsi="Times New Roman" w:cs="Times New Roman"/>
          <w:sz w:val="20"/>
          <w:szCs w:val="20"/>
        </w:rPr>
        <w:t xml:space="preserve">ing the young from the country. </w:t>
      </w:r>
      <w:proofErr w:type="spellStart"/>
      <w:r w:rsidR="00623589" w:rsidRPr="009C4A5C">
        <w:rPr>
          <w:rFonts w:ascii="Times New Roman" w:hAnsi="Times New Roman" w:cs="Times New Roman"/>
          <w:sz w:val="20"/>
          <w:szCs w:val="20"/>
        </w:rPr>
        <w:t>Weynishet</w:t>
      </w:r>
      <w:proofErr w:type="spellEnd"/>
      <w:r w:rsidR="00623589" w:rsidRPr="009C4A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23589" w:rsidRPr="009C4A5C">
        <w:rPr>
          <w:rFonts w:ascii="Times New Roman" w:hAnsi="Times New Roman" w:cs="Times New Roman"/>
          <w:sz w:val="20"/>
          <w:szCs w:val="20"/>
        </w:rPr>
        <w:t>Ermias</w:t>
      </w:r>
      <w:proofErr w:type="spellEnd"/>
      <w:r w:rsidR="00623589" w:rsidRPr="009C4A5C">
        <w:rPr>
          <w:rFonts w:ascii="Times New Roman" w:hAnsi="Times New Roman" w:cs="Times New Roman"/>
          <w:sz w:val="20"/>
          <w:szCs w:val="20"/>
        </w:rPr>
        <w:t xml:space="preserve">, Daniel and Bethlehem </w:t>
      </w:r>
      <w:r w:rsidR="00957332" w:rsidRPr="009C4A5C">
        <w:rPr>
          <w:rFonts w:ascii="Times New Roman" w:hAnsi="Times New Roman" w:cs="Times New Roman"/>
          <w:sz w:val="20"/>
          <w:szCs w:val="20"/>
        </w:rPr>
        <w:t>were rounded up for saying the truth out loud</w:t>
      </w:r>
      <w:r w:rsidR="00623589" w:rsidRPr="009C4A5C">
        <w:rPr>
          <w:rFonts w:ascii="Times New Roman" w:hAnsi="Times New Roman" w:cs="Times New Roman"/>
          <w:sz w:val="20"/>
          <w:szCs w:val="20"/>
        </w:rPr>
        <w:t xml:space="preserve">—that </w:t>
      </w:r>
      <w:r w:rsidR="002254BE" w:rsidRPr="009C4A5C">
        <w:rPr>
          <w:rFonts w:ascii="Times New Roman" w:hAnsi="Times New Roman" w:cs="Times New Roman"/>
          <w:sz w:val="20"/>
          <w:szCs w:val="20"/>
        </w:rPr>
        <w:t>the injustice and ethnic-apartheid system of the TPLF/ERPDF</w:t>
      </w:r>
      <w:r w:rsidR="00623589" w:rsidRPr="009C4A5C">
        <w:rPr>
          <w:rFonts w:ascii="Times New Roman" w:hAnsi="Times New Roman" w:cs="Times New Roman"/>
          <w:sz w:val="20"/>
          <w:szCs w:val="20"/>
        </w:rPr>
        <w:t xml:space="preserve"> was largely to blame for the death of these thirty Ethiopians at the hands of ISIS</w:t>
      </w:r>
      <w:r w:rsidR="000D54F2" w:rsidRPr="009C4A5C">
        <w:rPr>
          <w:rFonts w:ascii="Times New Roman" w:hAnsi="Times New Roman" w:cs="Times New Roman"/>
          <w:sz w:val="20"/>
          <w:szCs w:val="20"/>
        </w:rPr>
        <w:t xml:space="preserve"> by making them vulnerable to dangers they would otherwise never face.</w:t>
      </w:r>
      <w:r w:rsidR="00BD3DBA" w:rsidRPr="009C4A5C">
        <w:rPr>
          <w:rFonts w:ascii="Times New Roman" w:hAnsi="Times New Roman" w:cs="Times New Roman"/>
          <w:sz w:val="20"/>
          <w:szCs w:val="20"/>
        </w:rPr>
        <w:t xml:space="preserve"> </w:t>
      </w:r>
      <w:r w:rsidR="00BD3F39" w:rsidRPr="009C4A5C">
        <w:rPr>
          <w:rFonts w:ascii="Times New Roman" w:hAnsi="Times New Roman" w:cs="Times New Roman"/>
          <w:sz w:val="20"/>
          <w:szCs w:val="20"/>
        </w:rPr>
        <w:t xml:space="preserve">Even uncivilized societies know the meaning of government and justice more than this </w:t>
      </w:r>
      <w:r w:rsidR="000D54F2" w:rsidRPr="009C4A5C">
        <w:rPr>
          <w:rFonts w:ascii="Times New Roman" w:hAnsi="Times New Roman" w:cs="Times New Roman"/>
          <w:sz w:val="20"/>
          <w:szCs w:val="20"/>
        </w:rPr>
        <w:t>dictatorial regime that still</w:t>
      </w:r>
      <w:r w:rsidR="00BD3F39" w:rsidRPr="009C4A5C">
        <w:rPr>
          <w:rFonts w:ascii="Times New Roman" w:hAnsi="Times New Roman" w:cs="Times New Roman"/>
          <w:sz w:val="20"/>
          <w:szCs w:val="20"/>
        </w:rPr>
        <w:t xml:space="preserve"> </w:t>
      </w:r>
      <w:r w:rsidR="002254BE" w:rsidRPr="009C4A5C">
        <w:rPr>
          <w:rFonts w:ascii="Times New Roman" w:hAnsi="Times New Roman" w:cs="Times New Roman"/>
          <w:sz w:val="20"/>
          <w:szCs w:val="20"/>
        </w:rPr>
        <w:t xml:space="preserve">unashamedly </w:t>
      </w:r>
      <w:r w:rsidR="00BD3F39" w:rsidRPr="009C4A5C">
        <w:rPr>
          <w:rFonts w:ascii="Times New Roman" w:hAnsi="Times New Roman" w:cs="Times New Roman"/>
          <w:sz w:val="20"/>
          <w:szCs w:val="20"/>
        </w:rPr>
        <w:t xml:space="preserve">claims </w:t>
      </w:r>
      <w:proofErr w:type="gramStart"/>
      <w:r w:rsidR="002254BE" w:rsidRPr="009C4A5C">
        <w:rPr>
          <w:rFonts w:ascii="Times New Roman" w:hAnsi="Times New Roman" w:cs="Times New Roman"/>
          <w:sz w:val="20"/>
          <w:szCs w:val="20"/>
        </w:rPr>
        <w:t>themselves</w:t>
      </w:r>
      <w:proofErr w:type="gramEnd"/>
      <w:r w:rsidR="00BD3F39" w:rsidRPr="009C4A5C">
        <w:rPr>
          <w:rFonts w:ascii="Times New Roman" w:hAnsi="Times New Roman" w:cs="Times New Roman"/>
          <w:sz w:val="20"/>
          <w:szCs w:val="20"/>
        </w:rPr>
        <w:t xml:space="preserve"> </w:t>
      </w:r>
      <w:r w:rsidR="002254BE" w:rsidRPr="009C4A5C">
        <w:rPr>
          <w:rFonts w:ascii="Times New Roman" w:hAnsi="Times New Roman" w:cs="Times New Roman"/>
          <w:sz w:val="20"/>
          <w:szCs w:val="20"/>
        </w:rPr>
        <w:t xml:space="preserve">to be </w:t>
      </w:r>
      <w:r w:rsidR="00BD3F39" w:rsidRPr="009C4A5C">
        <w:rPr>
          <w:rFonts w:ascii="Times New Roman" w:hAnsi="Times New Roman" w:cs="Times New Roman"/>
          <w:sz w:val="20"/>
          <w:szCs w:val="20"/>
        </w:rPr>
        <w:t xml:space="preserve">a </w:t>
      </w:r>
      <w:r w:rsidR="002254BE" w:rsidRPr="009C4A5C">
        <w:rPr>
          <w:rFonts w:ascii="Times New Roman" w:hAnsi="Times New Roman" w:cs="Times New Roman"/>
          <w:sz w:val="20"/>
          <w:szCs w:val="20"/>
        </w:rPr>
        <w:t>government of</w:t>
      </w:r>
      <w:r w:rsidR="00BD3F39" w:rsidRPr="009C4A5C">
        <w:rPr>
          <w:rFonts w:ascii="Times New Roman" w:hAnsi="Times New Roman" w:cs="Times New Roman"/>
          <w:sz w:val="20"/>
          <w:szCs w:val="20"/>
        </w:rPr>
        <w:t xml:space="preserve"> the people</w:t>
      </w:r>
      <w:r w:rsidR="002254BE" w:rsidRPr="009C4A5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8AF9853" w14:textId="77777777" w:rsidR="004750E1" w:rsidRPr="00847E02" w:rsidRDefault="00635AC9" w:rsidP="0064628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47E02">
        <w:rPr>
          <w:rFonts w:ascii="Times New Roman" w:hAnsi="Times New Roman" w:cs="Times New Roman"/>
          <w:b/>
          <w:i/>
          <w:sz w:val="20"/>
          <w:szCs w:val="20"/>
        </w:rPr>
        <w:t xml:space="preserve">This is the </w:t>
      </w:r>
      <w:r w:rsidR="00055993" w:rsidRPr="00847E02">
        <w:rPr>
          <w:rFonts w:ascii="Times New Roman" w:hAnsi="Times New Roman" w:cs="Times New Roman"/>
          <w:b/>
          <w:i/>
          <w:sz w:val="20"/>
          <w:szCs w:val="20"/>
        </w:rPr>
        <w:t xml:space="preserve">so-called </w:t>
      </w:r>
      <w:r w:rsidRPr="00847E02">
        <w:rPr>
          <w:rFonts w:ascii="Times New Roman" w:hAnsi="Times New Roman" w:cs="Times New Roman"/>
          <w:b/>
          <w:i/>
          <w:sz w:val="20"/>
          <w:szCs w:val="20"/>
        </w:rPr>
        <w:t xml:space="preserve">democratic Ethiopia that </w:t>
      </w:r>
      <w:r w:rsidR="002254BE" w:rsidRPr="00847E02">
        <w:rPr>
          <w:rFonts w:ascii="Times New Roman" w:hAnsi="Times New Roman" w:cs="Times New Roman"/>
          <w:b/>
          <w:i/>
          <w:sz w:val="20"/>
          <w:szCs w:val="20"/>
        </w:rPr>
        <w:t xml:space="preserve">US President Barack </w:t>
      </w:r>
      <w:r w:rsidRPr="00847E02">
        <w:rPr>
          <w:rFonts w:ascii="Times New Roman" w:hAnsi="Times New Roman" w:cs="Times New Roman"/>
          <w:b/>
          <w:i/>
          <w:sz w:val="20"/>
          <w:szCs w:val="20"/>
        </w:rPr>
        <w:t>Obama will be visiting</w:t>
      </w:r>
      <w:r w:rsidR="00BD3DBA" w:rsidRPr="00847E02">
        <w:rPr>
          <w:rFonts w:ascii="Times New Roman" w:hAnsi="Times New Roman" w:cs="Times New Roman"/>
          <w:b/>
          <w:i/>
          <w:sz w:val="20"/>
          <w:szCs w:val="20"/>
        </w:rPr>
        <w:t xml:space="preserve"> at the end of July. </w:t>
      </w:r>
      <w:r w:rsidR="002254BE" w:rsidRPr="00847E02">
        <w:rPr>
          <w:rFonts w:ascii="Times New Roman" w:hAnsi="Times New Roman" w:cs="Times New Roman"/>
          <w:b/>
          <w:i/>
          <w:sz w:val="20"/>
          <w:szCs w:val="20"/>
        </w:rPr>
        <w:t>This is the Ethiopia that former US State Department Deputy</w:t>
      </w:r>
      <w:r w:rsidRPr="00847E02">
        <w:rPr>
          <w:rFonts w:ascii="Times New Roman" w:hAnsi="Times New Roman" w:cs="Times New Roman"/>
          <w:b/>
          <w:i/>
          <w:sz w:val="20"/>
          <w:szCs w:val="20"/>
        </w:rPr>
        <w:t xml:space="preserve"> Wendy Sherman portrayed as a democratic country </w:t>
      </w:r>
      <w:r w:rsidR="002254BE" w:rsidRPr="00847E02">
        <w:rPr>
          <w:rFonts w:ascii="Times New Roman" w:hAnsi="Times New Roman" w:cs="Times New Roman"/>
          <w:b/>
          <w:i/>
          <w:sz w:val="20"/>
          <w:szCs w:val="20"/>
        </w:rPr>
        <w:t xml:space="preserve">that was getting better </w:t>
      </w:r>
      <w:r w:rsidR="0064628B" w:rsidRPr="00847E02">
        <w:rPr>
          <w:rFonts w:ascii="Times New Roman" w:hAnsi="Times New Roman" w:cs="Times New Roman"/>
          <w:b/>
          <w:i/>
          <w:sz w:val="20"/>
          <w:szCs w:val="20"/>
        </w:rPr>
        <w:t xml:space="preserve">and better with each election. </w:t>
      </w:r>
      <w:r w:rsidR="002254BE" w:rsidRPr="00847E02">
        <w:rPr>
          <w:rFonts w:ascii="Times New Roman" w:hAnsi="Times New Roman" w:cs="Times New Roman"/>
          <w:b/>
          <w:i/>
          <w:sz w:val="20"/>
          <w:szCs w:val="20"/>
        </w:rPr>
        <w:t xml:space="preserve">This is the Ethiopia being </w:t>
      </w:r>
      <w:r w:rsidRPr="00847E02">
        <w:rPr>
          <w:rFonts w:ascii="Times New Roman" w:hAnsi="Times New Roman" w:cs="Times New Roman"/>
          <w:b/>
          <w:i/>
          <w:sz w:val="20"/>
          <w:szCs w:val="20"/>
        </w:rPr>
        <w:t>portrayed as a model for Africa.</w:t>
      </w:r>
      <w:r w:rsidR="0064628B" w:rsidRPr="00847E0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254BE" w:rsidRPr="00847E02">
        <w:rPr>
          <w:rFonts w:ascii="Times New Roman" w:hAnsi="Times New Roman" w:cs="Times New Roman"/>
          <w:b/>
          <w:i/>
          <w:sz w:val="20"/>
          <w:szCs w:val="20"/>
        </w:rPr>
        <w:t>It is time to speak the truth</w:t>
      </w:r>
      <w:r w:rsidR="00E24B8E" w:rsidRPr="00847E02">
        <w:rPr>
          <w:rFonts w:ascii="Times New Roman" w:hAnsi="Times New Roman" w:cs="Times New Roman"/>
          <w:b/>
          <w:i/>
          <w:sz w:val="20"/>
          <w:szCs w:val="20"/>
        </w:rPr>
        <w:t>—</w:t>
      </w:r>
      <w:r w:rsidR="00055993" w:rsidRPr="00847E02">
        <w:rPr>
          <w:rFonts w:ascii="Times New Roman" w:hAnsi="Times New Roman" w:cs="Times New Roman"/>
          <w:b/>
          <w:i/>
          <w:sz w:val="20"/>
          <w:szCs w:val="20"/>
        </w:rPr>
        <w:t>Ethiopia is critically ill</w:t>
      </w:r>
      <w:r w:rsidR="000D54F2" w:rsidRPr="00847E02">
        <w:rPr>
          <w:rFonts w:ascii="Times New Roman" w:hAnsi="Times New Roman" w:cs="Times New Roman"/>
          <w:b/>
          <w:i/>
          <w:sz w:val="20"/>
          <w:szCs w:val="20"/>
        </w:rPr>
        <w:t xml:space="preserve"> and</w:t>
      </w:r>
      <w:r w:rsidR="00055993" w:rsidRPr="00847E02">
        <w:rPr>
          <w:rFonts w:ascii="Times New Roman" w:hAnsi="Times New Roman" w:cs="Times New Roman"/>
          <w:b/>
          <w:i/>
          <w:sz w:val="20"/>
          <w:szCs w:val="20"/>
        </w:rPr>
        <w:t xml:space="preserve"> if </w:t>
      </w:r>
      <w:r w:rsidR="000D54F2" w:rsidRPr="00847E02">
        <w:rPr>
          <w:rFonts w:ascii="Times New Roman" w:hAnsi="Times New Roman" w:cs="Times New Roman"/>
          <w:b/>
          <w:i/>
          <w:sz w:val="20"/>
          <w:szCs w:val="20"/>
        </w:rPr>
        <w:t xml:space="preserve">its illness is ignored, denied or </w:t>
      </w:r>
      <w:r w:rsidR="00055993" w:rsidRPr="00847E02">
        <w:rPr>
          <w:rFonts w:ascii="Times New Roman" w:hAnsi="Times New Roman" w:cs="Times New Roman"/>
          <w:b/>
          <w:i/>
          <w:sz w:val="20"/>
          <w:szCs w:val="20"/>
        </w:rPr>
        <w:t>not carefully treated</w:t>
      </w:r>
      <w:r w:rsidR="000D54F2" w:rsidRPr="00847E02">
        <w:rPr>
          <w:rFonts w:ascii="Times New Roman" w:hAnsi="Times New Roman" w:cs="Times New Roman"/>
          <w:b/>
          <w:i/>
          <w:sz w:val="20"/>
          <w:szCs w:val="20"/>
        </w:rPr>
        <w:t xml:space="preserve"> and contained; it could spread beyond its borders.</w:t>
      </w:r>
      <w:r w:rsidR="00BD3DBA" w:rsidRPr="00847E0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D54F2" w:rsidRPr="00847E02">
        <w:rPr>
          <w:rFonts w:ascii="Times New Roman" w:hAnsi="Times New Roman" w:cs="Times New Roman"/>
          <w:b/>
          <w:i/>
          <w:sz w:val="20"/>
          <w:szCs w:val="20"/>
        </w:rPr>
        <w:t xml:space="preserve">The TPLF/EPRDF is in the business of pretending, but pretending is </w:t>
      </w:r>
      <w:r w:rsidR="00E24B8E" w:rsidRPr="00847E02">
        <w:rPr>
          <w:rFonts w:ascii="Times New Roman" w:hAnsi="Times New Roman" w:cs="Times New Roman"/>
          <w:b/>
          <w:i/>
          <w:sz w:val="20"/>
          <w:szCs w:val="20"/>
        </w:rPr>
        <w:t>to no one’s advantage</w:t>
      </w:r>
      <w:r w:rsidR="00BD3DBA" w:rsidRPr="00847E02">
        <w:rPr>
          <w:rFonts w:ascii="Times New Roman" w:hAnsi="Times New Roman" w:cs="Times New Roman"/>
          <w:b/>
          <w:i/>
          <w:sz w:val="20"/>
          <w:szCs w:val="20"/>
        </w:rPr>
        <w:t xml:space="preserve">, including theirs. </w:t>
      </w:r>
      <w:r w:rsidR="000D54F2" w:rsidRPr="00847E02">
        <w:rPr>
          <w:rFonts w:ascii="Times New Roman" w:hAnsi="Times New Roman" w:cs="Times New Roman"/>
          <w:b/>
          <w:i/>
          <w:sz w:val="20"/>
          <w:szCs w:val="20"/>
        </w:rPr>
        <w:t xml:space="preserve">It </w:t>
      </w:r>
      <w:r w:rsidR="00055993" w:rsidRPr="00847E02">
        <w:rPr>
          <w:rFonts w:ascii="Times New Roman" w:hAnsi="Times New Roman" w:cs="Times New Roman"/>
          <w:b/>
          <w:i/>
          <w:sz w:val="20"/>
          <w:szCs w:val="20"/>
        </w:rPr>
        <w:t xml:space="preserve">will only make recovery all the harder or its </w:t>
      </w:r>
      <w:r w:rsidR="004750E1" w:rsidRPr="00847E02">
        <w:rPr>
          <w:rFonts w:ascii="Times New Roman" w:hAnsi="Times New Roman" w:cs="Times New Roman"/>
          <w:b/>
          <w:i/>
          <w:sz w:val="20"/>
          <w:szCs w:val="20"/>
        </w:rPr>
        <w:t>implosion</w:t>
      </w:r>
      <w:r w:rsidR="00055993" w:rsidRPr="00847E02">
        <w:rPr>
          <w:rFonts w:ascii="Times New Roman" w:hAnsi="Times New Roman" w:cs="Times New Roman"/>
          <w:b/>
          <w:i/>
          <w:sz w:val="20"/>
          <w:szCs w:val="20"/>
        </w:rPr>
        <w:t>, all the more devastating</w:t>
      </w:r>
      <w:r w:rsidR="004750E1" w:rsidRPr="00847E02">
        <w:rPr>
          <w:rFonts w:ascii="Times New Roman" w:hAnsi="Times New Roman" w:cs="Times New Roman"/>
          <w:b/>
          <w:i/>
          <w:sz w:val="20"/>
          <w:szCs w:val="20"/>
        </w:rPr>
        <w:t xml:space="preserve"> and far-reaching.</w:t>
      </w:r>
      <w:r w:rsidR="00055993" w:rsidRPr="00847E0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53736B36" w14:textId="77777777" w:rsidR="00635AC9" w:rsidRDefault="000D54F2" w:rsidP="0064628B">
      <w:pPr>
        <w:jc w:val="both"/>
        <w:rPr>
          <w:rFonts w:ascii="Times New Roman" w:hAnsi="Times New Roman" w:cs="Times New Roman"/>
          <w:sz w:val="20"/>
          <w:szCs w:val="20"/>
        </w:rPr>
      </w:pPr>
      <w:r w:rsidRPr="009C4A5C">
        <w:rPr>
          <w:rFonts w:ascii="Times New Roman" w:hAnsi="Times New Roman" w:cs="Times New Roman"/>
          <w:sz w:val="20"/>
          <w:szCs w:val="20"/>
        </w:rPr>
        <w:t xml:space="preserve">May God help Ethiopians have the will and courage to face the challenges ahead, </w:t>
      </w:r>
      <w:r w:rsidR="004750E1" w:rsidRPr="009C4A5C">
        <w:rPr>
          <w:rFonts w:ascii="Times New Roman" w:hAnsi="Times New Roman" w:cs="Times New Roman"/>
          <w:sz w:val="20"/>
          <w:szCs w:val="20"/>
        </w:rPr>
        <w:t>for</w:t>
      </w:r>
      <w:r w:rsidRPr="009C4A5C">
        <w:rPr>
          <w:rFonts w:ascii="Times New Roman" w:hAnsi="Times New Roman" w:cs="Times New Roman"/>
          <w:sz w:val="20"/>
          <w:szCs w:val="20"/>
        </w:rPr>
        <w:t xml:space="preserve"> </w:t>
      </w:r>
      <w:r w:rsidR="004750E1" w:rsidRPr="009C4A5C">
        <w:rPr>
          <w:rFonts w:ascii="Times New Roman" w:hAnsi="Times New Roman" w:cs="Times New Roman"/>
          <w:sz w:val="20"/>
          <w:szCs w:val="20"/>
        </w:rPr>
        <w:t xml:space="preserve">the sake of all of </w:t>
      </w:r>
      <w:proofErr w:type="gramStart"/>
      <w:r w:rsidR="004750E1" w:rsidRPr="009C4A5C">
        <w:rPr>
          <w:rFonts w:ascii="Times New Roman" w:hAnsi="Times New Roman" w:cs="Times New Roman"/>
          <w:sz w:val="20"/>
          <w:szCs w:val="20"/>
        </w:rPr>
        <w:t>us.</w:t>
      </w:r>
      <w:proofErr w:type="gramEnd"/>
    </w:p>
    <w:p w14:paraId="0DE4E644" w14:textId="77777777" w:rsidR="00526CE4" w:rsidRDefault="00526CE4" w:rsidP="00526CE4">
      <w:pPr>
        <w:pStyle w:val="NoSpacing"/>
        <w:jc w:val="center"/>
      </w:pPr>
      <w:r>
        <w:t>=========================== ============================</w:t>
      </w:r>
    </w:p>
    <w:p w14:paraId="2162648B" w14:textId="77777777" w:rsidR="00526CE4" w:rsidRPr="00F97CD8" w:rsidRDefault="00526CE4" w:rsidP="00526C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97CD8">
        <w:rPr>
          <w:rFonts w:ascii="Times New Roman" w:hAnsi="Times New Roman" w:cs="Times New Roman"/>
          <w:sz w:val="20"/>
          <w:szCs w:val="20"/>
        </w:rPr>
        <w:t xml:space="preserve">For more information, contact Mr. Obang Metho, Executive Director of the SMNE. Email: </w:t>
      </w:r>
      <w:hyperlink r:id="rId8" w:history="1">
        <w:r w:rsidRPr="00F97CD8">
          <w:rPr>
            <w:rStyle w:val="Hyperlink"/>
            <w:rFonts w:ascii="Times New Roman" w:hAnsi="Times New Roman" w:cs="Times New Roman"/>
            <w:sz w:val="20"/>
            <w:szCs w:val="20"/>
          </w:rPr>
          <w:t>Obang@solidaritymovement.org</w:t>
        </w:r>
      </w:hyperlink>
      <w:r w:rsidRPr="00F97CD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B7F7EB" w14:textId="77777777" w:rsidR="00526CE4" w:rsidRPr="009C4A5C" w:rsidRDefault="00526CE4" w:rsidP="0064628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26CE4" w:rsidRPr="009C4A5C" w:rsidSect="00635AC9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B579E" w14:textId="77777777" w:rsidR="00B4778A" w:rsidRDefault="00B4778A" w:rsidP="00635AC9">
      <w:pPr>
        <w:spacing w:after="0" w:line="240" w:lineRule="auto"/>
      </w:pPr>
      <w:r>
        <w:separator/>
      </w:r>
    </w:p>
  </w:endnote>
  <w:endnote w:type="continuationSeparator" w:id="0">
    <w:p w14:paraId="6773A6F7" w14:textId="77777777" w:rsidR="00B4778A" w:rsidRDefault="00B4778A" w:rsidP="0063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9CEEE" w14:textId="77777777" w:rsidR="00B4778A" w:rsidRDefault="00B4778A" w:rsidP="00635AC9">
      <w:pPr>
        <w:spacing w:after="0" w:line="240" w:lineRule="auto"/>
      </w:pPr>
      <w:r>
        <w:separator/>
      </w:r>
    </w:p>
  </w:footnote>
  <w:footnote w:type="continuationSeparator" w:id="0">
    <w:p w14:paraId="10A24058" w14:textId="77777777" w:rsidR="00B4778A" w:rsidRDefault="00B4778A" w:rsidP="0063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</w:rPr>
      <w:id w:val="96905473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14:paraId="279844AF" w14:textId="77777777" w:rsidR="00526CE4" w:rsidRDefault="00526CE4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764" w:rsidRPr="00725764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</w:p>
    </w:sdtContent>
  </w:sdt>
  <w:p w14:paraId="178FA4B9" w14:textId="77777777" w:rsidR="00526CE4" w:rsidRDefault="00526C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8D"/>
    <w:rsid w:val="00055993"/>
    <w:rsid w:val="000C2289"/>
    <w:rsid w:val="000C420A"/>
    <w:rsid w:val="000D54F2"/>
    <w:rsid w:val="001651DB"/>
    <w:rsid w:val="002050E5"/>
    <w:rsid w:val="00215994"/>
    <w:rsid w:val="002254BE"/>
    <w:rsid w:val="00260247"/>
    <w:rsid w:val="00330DEB"/>
    <w:rsid w:val="00395A67"/>
    <w:rsid w:val="003B3A60"/>
    <w:rsid w:val="00455105"/>
    <w:rsid w:val="004750E1"/>
    <w:rsid w:val="004B215D"/>
    <w:rsid w:val="00526CE4"/>
    <w:rsid w:val="00542772"/>
    <w:rsid w:val="0062251C"/>
    <w:rsid w:val="00623589"/>
    <w:rsid w:val="00625F50"/>
    <w:rsid w:val="00635AC9"/>
    <w:rsid w:val="0064628B"/>
    <w:rsid w:val="00725764"/>
    <w:rsid w:val="007B52F4"/>
    <w:rsid w:val="007C38CA"/>
    <w:rsid w:val="007D1807"/>
    <w:rsid w:val="007F1DA2"/>
    <w:rsid w:val="00804748"/>
    <w:rsid w:val="00847E02"/>
    <w:rsid w:val="008A2F68"/>
    <w:rsid w:val="008B0A37"/>
    <w:rsid w:val="00957332"/>
    <w:rsid w:val="009B45DD"/>
    <w:rsid w:val="009C4A5C"/>
    <w:rsid w:val="00A5358D"/>
    <w:rsid w:val="00AE716E"/>
    <w:rsid w:val="00B46414"/>
    <w:rsid w:val="00B4778A"/>
    <w:rsid w:val="00B7590C"/>
    <w:rsid w:val="00BC26DB"/>
    <w:rsid w:val="00BD3DBA"/>
    <w:rsid w:val="00BD3F39"/>
    <w:rsid w:val="00C0435B"/>
    <w:rsid w:val="00C32361"/>
    <w:rsid w:val="00C41B70"/>
    <w:rsid w:val="00C55FAC"/>
    <w:rsid w:val="00C9627B"/>
    <w:rsid w:val="00D24C36"/>
    <w:rsid w:val="00D3755E"/>
    <w:rsid w:val="00D37D0D"/>
    <w:rsid w:val="00D5668D"/>
    <w:rsid w:val="00D656EF"/>
    <w:rsid w:val="00E24B8E"/>
    <w:rsid w:val="00F10ED8"/>
    <w:rsid w:val="00F273EB"/>
    <w:rsid w:val="00F36759"/>
    <w:rsid w:val="00F46F8D"/>
    <w:rsid w:val="00F60853"/>
    <w:rsid w:val="00F714F6"/>
    <w:rsid w:val="00FA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8F3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8D"/>
  </w:style>
  <w:style w:type="paragraph" w:styleId="Heading3">
    <w:name w:val="heading 3"/>
    <w:basedOn w:val="Normal"/>
    <w:link w:val="Heading3Char"/>
    <w:uiPriority w:val="9"/>
    <w:qFormat/>
    <w:rsid w:val="009C4A5C"/>
    <w:pPr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35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35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35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C9"/>
  </w:style>
  <w:style w:type="paragraph" w:styleId="Footer">
    <w:name w:val="footer"/>
    <w:basedOn w:val="Normal"/>
    <w:link w:val="FooterChar"/>
    <w:uiPriority w:val="99"/>
    <w:semiHidden/>
    <w:unhideWhenUsed/>
    <w:rsid w:val="00635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AC9"/>
  </w:style>
  <w:style w:type="character" w:customStyle="1" w:styleId="Heading3Char">
    <w:name w:val="Heading 3 Char"/>
    <w:basedOn w:val="DefaultParagraphFont"/>
    <w:link w:val="Heading3"/>
    <w:uiPriority w:val="9"/>
    <w:rsid w:val="009C4A5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C4A5C"/>
    <w:pPr>
      <w:spacing w:before="100" w:beforeAutospacing="1" w:after="100" w:afterAutospacing="1"/>
      <w:ind w:left="720"/>
      <w:contextualSpacing/>
      <w:jc w:val="both"/>
    </w:pPr>
  </w:style>
  <w:style w:type="paragraph" w:styleId="EndnoteText">
    <w:name w:val="endnote text"/>
    <w:basedOn w:val="Normal"/>
    <w:link w:val="EndnoteTextChar"/>
    <w:uiPriority w:val="99"/>
    <w:unhideWhenUsed/>
    <w:rsid w:val="009C4A5C"/>
    <w:pPr>
      <w:spacing w:before="100" w:beforeAutospacing="1" w:after="0" w:afterAutospacing="1" w:line="240" w:lineRule="auto"/>
      <w:jc w:val="both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C4A5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4A5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C4A5C"/>
    <w:rPr>
      <w:color w:val="0000FF"/>
      <w:u w:val="single"/>
    </w:rPr>
  </w:style>
  <w:style w:type="paragraph" w:styleId="NoSpacing">
    <w:name w:val="No Spacing"/>
    <w:uiPriority w:val="1"/>
    <w:qFormat/>
    <w:rsid w:val="009C4A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A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A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8D"/>
  </w:style>
  <w:style w:type="paragraph" w:styleId="Heading3">
    <w:name w:val="heading 3"/>
    <w:basedOn w:val="Normal"/>
    <w:link w:val="Heading3Char"/>
    <w:uiPriority w:val="9"/>
    <w:qFormat/>
    <w:rsid w:val="009C4A5C"/>
    <w:pPr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35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35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35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C9"/>
  </w:style>
  <w:style w:type="paragraph" w:styleId="Footer">
    <w:name w:val="footer"/>
    <w:basedOn w:val="Normal"/>
    <w:link w:val="FooterChar"/>
    <w:uiPriority w:val="99"/>
    <w:semiHidden/>
    <w:unhideWhenUsed/>
    <w:rsid w:val="00635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AC9"/>
  </w:style>
  <w:style w:type="character" w:customStyle="1" w:styleId="Heading3Char">
    <w:name w:val="Heading 3 Char"/>
    <w:basedOn w:val="DefaultParagraphFont"/>
    <w:link w:val="Heading3"/>
    <w:uiPriority w:val="9"/>
    <w:rsid w:val="009C4A5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C4A5C"/>
    <w:pPr>
      <w:spacing w:before="100" w:beforeAutospacing="1" w:after="100" w:afterAutospacing="1"/>
      <w:ind w:left="720"/>
      <w:contextualSpacing/>
      <w:jc w:val="both"/>
    </w:pPr>
  </w:style>
  <w:style w:type="paragraph" w:styleId="EndnoteText">
    <w:name w:val="endnote text"/>
    <w:basedOn w:val="Normal"/>
    <w:link w:val="EndnoteTextChar"/>
    <w:uiPriority w:val="99"/>
    <w:unhideWhenUsed/>
    <w:rsid w:val="009C4A5C"/>
    <w:pPr>
      <w:spacing w:before="100" w:beforeAutospacing="1" w:after="0" w:afterAutospacing="1" w:line="240" w:lineRule="auto"/>
      <w:jc w:val="both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C4A5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4A5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C4A5C"/>
    <w:rPr>
      <w:color w:val="0000FF"/>
      <w:u w:val="single"/>
    </w:rPr>
  </w:style>
  <w:style w:type="paragraph" w:styleId="NoSpacing">
    <w:name w:val="No Spacing"/>
    <w:uiPriority w:val="1"/>
    <w:qFormat/>
    <w:rsid w:val="009C4A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A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A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ang@solidaritymovemen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Frankhauser</cp:lastModifiedBy>
  <cp:revision>2</cp:revision>
  <dcterms:created xsi:type="dcterms:W3CDTF">2015-07-01T19:58:00Z</dcterms:created>
  <dcterms:modified xsi:type="dcterms:W3CDTF">2015-07-01T19:58:00Z</dcterms:modified>
</cp:coreProperties>
</file>